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Pr="00360B7E" w:rsidRDefault="006142CF" w:rsidP="006142CF">
      <w:pPr>
        <w:spacing w:after="0"/>
        <w:jc w:val="center"/>
        <w:rPr>
          <w:rFonts w:ascii="Tahoma" w:hAnsi="Tahoma" w:cs="Tahoma"/>
          <w:sz w:val="20"/>
          <w:szCs w:val="20"/>
          <w:lang w:val="en-US"/>
        </w:rPr>
      </w:pPr>
    </w:p>
    <w:p w:rsidR="00D245D5" w:rsidRPr="00360B7E" w:rsidRDefault="00D245D5" w:rsidP="006142CF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60B7E">
        <w:rPr>
          <w:rFonts w:ascii="Tahoma" w:hAnsi="Tahoma" w:cs="Tahoma"/>
          <w:sz w:val="24"/>
          <w:szCs w:val="24"/>
        </w:rPr>
        <w:t xml:space="preserve">Αρ. </w:t>
      </w:r>
      <w:proofErr w:type="spellStart"/>
      <w:r w:rsidRPr="00360B7E">
        <w:rPr>
          <w:rFonts w:ascii="Tahoma" w:hAnsi="Tahoma" w:cs="Tahoma"/>
          <w:sz w:val="24"/>
          <w:szCs w:val="24"/>
        </w:rPr>
        <w:t>Πρωτ</w:t>
      </w:r>
      <w:proofErr w:type="spellEnd"/>
      <w:r w:rsidRPr="00360B7E">
        <w:rPr>
          <w:rFonts w:ascii="Tahoma" w:hAnsi="Tahoma" w:cs="Tahoma"/>
          <w:sz w:val="24"/>
          <w:szCs w:val="24"/>
        </w:rPr>
        <w:t>.:</w:t>
      </w:r>
      <w:r w:rsidR="0000189E" w:rsidRPr="00360B7E">
        <w:rPr>
          <w:rFonts w:ascii="Tahoma" w:hAnsi="Tahoma" w:cs="Tahoma"/>
          <w:sz w:val="24"/>
          <w:szCs w:val="24"/>
        </w:rPr>
        <w:t xml:space="preserve"> </w:t>
      </w:r>
      <w:r w:rsidR="004648CA">
        <w:rPr>
          <w:rFonts w:ascii="Tahoma" w:hAnsi="Tahoma" w:cs="Tahoma"/>
          <w:sz w:val="24"/>
          <w:szCs w:val="24"/>
          <w:lang w:val="en-US"/>
        </w:rPr>
        <w:t>93</w:t>
      </w:r>
      <w:r w:rsidR="00482554" w:rsidRPr="00360B7E">
        <w:rPr>
          <w:rFonts w:ascii="Tahoma" w:hAnsi="Tahoma" w:cs="Tahoma"/>
          <w:sz w:val="24"/>
          <w:szCs w:val="24"/>
        </w:rPr>
        <w:tab/>
      </w:r>
      <w:r w:rsidR="00565823"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  <w:t xml:space="preserve">Αθήνα, </w:t>
      </w:r>
      <w:r w:rsidR="004648CA">
        <w:rPr>
          <w:rFonts w:ascii="Tahoma" w:hAnsi="Tahoma" w:cs="Tahoma"/>
          <w:sz w:val="24"/>
          <w:szCs w:val="24"/>
          <w:lang w:val="en-US"/>
        </w:rPr>
        <w:t>30</w:t>
      </w:r>
      <w:r w:rsidRPr="00360B7E">
        <w:rPr>
          <w:rFonts w:ascii="Tahoma" w:hAnsi="Tahoma" w:cs="Tahoma"/>
          <w:sz w:val="24"/>
          <w:szCs w:val="24"/>
        </w:rPr>
        <w:t>/</w:t>
      </w:r>
      <w:r w:rsidR="003655FA" w:rsidRPr="00360B7E">
        <w:rPr>
          <w:rFonts w:ascii="Tahoma" w:hAnsi="Tahoma" w:cs="Tahoma"/>
          <w:sz w:val="24"/>
          <w:szCs w:val="24"/>
        </w:rPr>
        <w:t>3</w:t>
      </w:r>
      <w:r w:rsidRPr="00360B7E">
        <w:rPr>
          <w:rFonts w:ascii="Tahoma" w:hAnsi="Tahoma" w:cs="Tahoma"/>
          <w:sz w:val="24"/>
          <w:szCs w:val="24"/>
        </w:rPr>
        <w:t>/201</w:t>
      </w:r>
      <w:r w:rsidR="004F2E21" w:rsidRPr="00360B7E">
        <w:rPr>
          <w:rFonts w:ascii="Tahoma" w:hAnsi="Tahoma" w:cs="Tahoma"/>
          <w:sz w:val="24"/>
          <w:szCs w:val="24"/>
        </w:rPr>
        <w:t>7</w:t>
      </w:r>
    </w:p>
    <w:p w:rsidR="00360B7E" w:rsidRPr="00360B7E" w:rsidRDefault="00360B7E" w:rsidP="006142CF">
      <w:pPr>
        <w:spacing w:after="0"/>
        <w:jc w:val="center"/>
        <w:rPr>
          <w:rFonts w:ascii="Tahoma" w:hAnsi="Tahoma" w:cs="Tahoma"/>
          <w:b/>
          <w:spacing w:val="120"/>
          <w:sz w:val="20"/>
          <w:szCs w:val="20"/>
          <w:u w:val="thick"/>
        </w:rPr>
      </w:pPr>
    </w:p>
    <w:p w:rsidR="00E715C4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2"/>
          <w:szCs w:val="32"/>
          <w:u w:val="thick"/>
          <w:lang w:val="en-US"/>
        </w:rPr>
      </w:pPr>
      <w:r w:rsidRPr="00360B7E">
        <w:rPr>
          <w:rFonts w:ascii="Tahoma" w:hAnsi="Tahoma" w:cs="Tahoma"/>
          <w:b/>
          <w:spacing w:val="120"/>
          <w:sz w:val="32"/>
          <w:szCs w:val="32"/>
          <w:u w:val="thick"/>
        </w:rPr>
        <w:t>ΔΕΛΤΙΟ ΤΥΠΟΥ</w:t>
      </w:r>
    </w:p>
    <w:p w:rsidR="004648CA" w:rsidRPr="004648CA" w:rsidRDefault="004648CA" w:rsidP="006142CF">
      <w:pPr>
        <w:spacing w:after="0"/>
        <w:jc w:val="center"/>
        <w:rPr>
          <w:rFonts w:ascii="Tahoma" w:hAnsi="Tahoma" w:cs="Tahoma"/>
          <w:b/>
          <w:spacing w:val="120"/>
          <w:sz w:val="32"/>
          <w:szCs w:val="32"/>
          <w:u w:val="thick"/>
          <w:lang w:val="en-US"/>
        </w:rPr>
      </w:pPr>
      <w:bookmarkStart w:id="0" w:name="_GoBack"/>
      <w:bookmarkEnd w:id="0"/>
    </w:p>
    <w:p w:rsidR="004648CA" w:rsidRDefault="004648CA" w:rsidP="004648CA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Απελθέτω</w:t>
      </w:r>
      <w:proofErr w:type="spellEnd"/>
      <w:r>
        <w:rPr>
          <w:sz w:val="24"/>
          <w:szCs w:val="24"/>
        </w:rPr>
        <w:t xml:space="preserve"> από μου το </w:t>
      </w:r>
      <w:proofErr w:type="spellStart"/>
      <w:r>
        <w:rPr>
          <w:sz w:val="24"/>
          <w:szCs w:val="24"/>
        </w:rPr>
        <w:t>ποτήριο</w:t>
      </w:r>
      <w:proofErr w:type="spellEnd"/>
      <w:r>
        <w:rPr>
          <w:sz w:val="24"/>
          <w:szCs w:val="24"/>
        </w:rPr>
        <w:t xml:space="preserve"> τούτο… είπε ο Πρωθυπουργός Αλέξης </w:t>
      </w:r>
      <w:proofErr w:type="spellStart"/>
      <w:r>
        <w:rPr>
          <w:sz w:val="24"/>
          <w:szCs w:val="24"/>
        </w:rPr>
        <w:t>Τσίπρας</w:t>
      </w:r>
      <w:proofErr w:type="spellEnd"/>
      <w:r>
        <w:rPr>
          <w:sz w:val="24"/>
          <w:szCs w:val="24"/>
        </w:rPr>
        <w:t xml:space="preserve"> και το παρέδωσε… στα συνδικάτα.</w:t>
      </w:r>
    </w:p>
    <w:p w:rsidR="004648CA" w:rsidRDefault="004648CA" w:rsidP="004648CA">
      <w:pPr>
        <w:spacing w:after="0" w:line="240" w:lineRule="auto"/>
        <w:jc w:val="both"/>
        <w:rPr>
          <w:sz w:val="24"/>
          <w:szCs w:val="24"/>
        </w:rPr>
      </w:pPr>
    </w:p>
    <w:p w:rsidR="004648CA" w:rsidRDefault="004648CA" w:rsidP="004648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Από τη διάσκεψη της Ρώμης ο κ. </w:t>
      </w:r>
      <w:proofErr w:type="spellStart"/>
      <w:r>
        <w:rPr>
          <w:sz w:val="24"/>
          <w:szCs w:val="24"/>
        </w:rPr>
        <w:t>Τσίπρας</w:t>
      </w:r>
      <w:proofErr w:type="spellEnd"/>
      <w:r>
        <w:rPr>
          <w:sz w:val="24"/>
          <w:szCs w:val="24"/>
        </w:rPr>
        <w:t xml:space="preserve"> κατηγόρησε τα συνδικάτα για συμπαράταξη με την πλευρά του «ΝΑΙ» στο δημοψήφισμα, διαστρεβλώνοντας την πραγματικότητα και αποκρύβοντας ότι η πλειοψηφία των συνδικαλιστικών οργανώσεων είχε πάρει θέση υπέρ του «ΟΧΙ». Προφανώς προχώρησε σε αυτή τη δήλωση ως άλλοθι για το ότι ο ίδιος μετέτρεψε, ως Πρωθυπουργός της Ελλάδας,  το «ΟΧΙ» σε «ΝΑΙ» υπογράφοντας το τρίτο μνημόνιο.</w:t>
      </w:r>
    </w:p>
    <w:p w:rsidR="004648CA" w:rsidRDefault="004648CA" w:rsidP="004648CA">
      <w:pPr>
        <w:spacing w:after="0" w:line="240" w:lineRule="auto"/>
        <w:jc w:val="both"/>
        <w:rPr>
          <w:sz w:val="24"/>
          <w:szCs w:val="24"/>
        </w:rPr>
      </w:pPr>
    </w:p>
    <w:p w:rsidR="004648CA" w:rsidRDefault="004648CA" w:rsidP="004648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συγκυβέρνηση ΣΥΡΙΖΑ – ΑΝΕΛ είναι όμως αυτή που τώρα ετοιμάζεται για το τρίτο μνημόνιο –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. Δηλαδή να σφιχτοδέσει με τις ομαδικές απολύσεις, το </w:t>
      </w:r>
      <w:r>
        <w:rPr>
          <w:sz w:val="24"/>
          <w:szCs w:val="24"/>
          <w:lang w:val="en-US"/>
        </w:rPr>
        <w:t>lockout</w:t>
      </w:r>
      <w:r>
        <w:rPr>
          <w:sz w:val="24"/>
          <w:szCs w:val="24"/>
        </w:rPr>
        <w:t>, τη διάλυση των ΣΣΕ, το κούρεμα συντάξεων, τη μείωση του αφορολογήτου, τον κόσμο της εργασίας με τις αλυσίδες των δανειστών και μετά το 2018.</w:t>
      </w:r>
    </w:p>
    <w:p w:rsidR="004648CA" w:rsidRDefault="004648CA" w:rsidP="004648CA">
      <w:pPr>
        <w:spacing w:after="0" w:line="240" w:lineRule="auto"/>
        <w:jc w:val="both"/>
        <w:rPr>
          <w:sz w:val="24"/>
          <w:szCs w:val="24"/>
        </w:rPr>
      </w:pPr>
    </w:p>
    <w:p w:rsidR="004648CA" w:rsidRDefault="004648CA" w:rsidP="004648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εργαζόμενοι είναι τα μεγαλύτερα θύματα της κρίσης και των μνημονίων όλα αυτά τα χρόνια και τα συνδικάτα είναι η μόνη τους προστασία απέναντι στα σκληρά και επώδυνα μέτρα. Η συγκυβέρνηση λοιπόν θέλει να ρίξει και το τελευταίο αυτό προπύργιο που  προσπαθεί να διαφυλάξει τα συλλογικά και ατομικά δικαιώματα των εργαζομένων. </w:t>
      </w:r>
    </w:p>
    <w:p w:rsidR="004648CA" w:rsidRDefault="004648CA" w:rsidP="004648CA">
      <w:pPr>
        <w:spacing w:after="0" w:line="240" w:lineRule="auto"/>
        <w:jc w:val="both"/>
        <w:rPr>
          <w:sz w:val="24"/>
          <w:szCs w:val="24"/>
        </w:rPr>
      </w:pPr>
    </w:p>
    <w:p w:rsidR="004648CA" w:rsidRDefault="004648CA" w:rsidP="004648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Κύριοι της κυβέρνησης, δεν είναι τα συνδικάτα που υπογράφουν τα μνημόνια. </w:t>
      </w:r>
    </w:p>
    <w:p w:rsidR="004648CA" w:rsidRDefault="004648CA" w:rsidP="004648CA">
      <w:pPr>
        <w:spacing w:after="0" w:line="240" w:lineRule="auto"/>
        <w:jc w:val="both"/>
        <w:rPr>
          <w:sz w:val="24"/>
          <w:szCs w:val="24"/>
        </w:rPr>
      </w:pPr>
    </w:p>
    <w:p w:rsidR="004648CA" w:rsidRDefault="004648CA" w:rsidP="004648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 Εργατικό Κέντρο Αθήνας απαιτεί από την συγκυβέρνηση ΣΥΡΙΖΑ – ΑΝΕΛ να μας απαντήσει ποιες είναι επιτέλους οι «κόκκινες γραμμές» τους.</w:t>
      </w:r>
    </w:p>
    <w:p w:rsidR="004648CA" w:rsidRPr="004648CA" w:rsidRDefault="004648CA" w:rsidP="00360B7E">
      <w:pPr>
        <w:spacing w:after="0" w:line="240" w:lineRule="auto"/>
        <w:jc w:val="center"/>
        <w:rPr>
          <w:b/>
          <w:sz w:val="28"/>
          <w:szCs w:val="25"/>
        </w:rPr>
      </w:pPr>
    </w:p>
    <w:p w:rsidR="00271074" w:rsidRPr="00756CD5" w:rsidRDefault="00B41F97" w:rsidP="00360B7E">
      <w:pPr>
        <w:spacing w:after="0" w:line="240" w:lineRule="auto"/>
        <w:jc w:val="center"/>
        <w:rPr>
          <w:sz w:val="28"/>
          <w:szCs w:val="25"/>
        </w:rPr>
      </w:pPr>
      <w:r w:rsidRPr="00232876">
        <w:rPr>
          <w:b/>
          <w:sz w:val="28"/>
          <w:szCs w:val="25"/>
        </w:rPr>
        <w:t>Το Δ.Σ.</w:t>
      </w:r>
    </w:p>
    <w:sectPr w:rsidR="00271074" w:rsidRPr="00756CD5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11955"/>
    <w:multiLevelType w:val="hybridMultilevel"/>
    <w:tmpl w:val="0BC2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6B4D"/>
    <w:multiLevelType w:val="hybridMultilevel"/>
    <w:tmpl w:val="A71A2F18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AE93044"/>
    <w:multiLevelType w:val="hybridMultilevel"/>
    <w:tmpl w:val="C2781852"/>
    <w:lvl w:ilvl="0" w:tplc="04080011">
      <w:start w:val="1"/>
      <w:numFmt w:val="decimal"/>
      <w:lvlText w:val="%1)"/>
      <w:lvlJc w:val="left"/>
      <w:pPr>
        <w:ind w:left="1429" w:hanging="360"/>
      </w:pPr>
    </w:lvl>
    <w:lvl w:ilvl="1" w:tplc="04080019">
      <w:start w:val="1"/>
      <w:numFmt w:val="lowerLetter"/>
      <w:lvlText w:val="%2."/>
      <w:lvlJc w:val="left"/>
      <w:pPr>
        <w:ind w:left="2149" w:hanging="360"/>
      </w:pPr>
    </w:lvl>
    <w:lvl w:ilvl="2" w:tplc="0408001B">
      <w:start w:val="1"/>
      <w:numFmt w:val="lowerRoman"/>
      <w:lvlText w:val="%3."/>
      <w:lvlJc w:val="right"/>
      <w:pPr>
        <w:ind w:left="2869" w:hanging="180"/>
      </w:pPr>
    </w:lvl>
    <w:lvl w:ilvl="3" w:tplc="0408000F">
      <w:start w:val="1"/>
      <w:numFmt w:val="decimal"/>
      <w:lvlText w:val="%4."/>
      <w:lvlJc w:val="left"/>
      <w:pPr>
        <w:ind w:left="3589" w:hanging="360"/>
      </w:pPr>
    </w:lvl>
    <w:lvl w:ilvl="4" w:tplc="04080019">
      <w:start w:val="1"/>
      <w:numFmt w:val="lowerLetter"/>
      <w:lvlText w:val="%5."/>
      <w:lvlJc w:val="left"/>
      <w:pPr>
        <w:ind w:left="4309" w:hanging="360"/>
      </w:pPr>
    </w:lvl>
    <w:lvl w:ilvl="5" w:tplc="0408001B">
      <w:start w:val="1"/>
      <w:numFmt w:val="lowerRoman"/>
      <w:lvlText w:val="%6."/>
      <w:lvlJc w:val="right"/>
      <w:pPr>
        <w:ind w:left="5029" w:hanging="180"/>
      </w:pPr>
    </w:lvl>
    <w:lvl w:ilvl="6" w:tplc="0408000F">
      <w:start w:val="1"/>
      <w:numFmt w:val="decimal"/>
      <w:lvlText w:val="%7."/>
      <w:lvlJc w:val="left"/>
      <w:pPr>
        <w:ind w:left="5749" w:hanging="360"/>
      </w:pPr>
    </w:lvl>
    <w:lvl w:ilvl="7" w:tplc="04080019">
      <w:start w:val="1"/>
      <w:numFmt w:val="lowerLetter"/>
      <w:lvlText w:val="%8."/>
      <w:lvlJc w:val="left"/>
      <w:pPr>
        <w:ind w:left="6469" w:hanging="360"/>
      </w:pPr>
    </w:lvl>
    <w:lvl w:ilvl="8" w:tplc="0408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2016"/>
    <w:multiLevelType w:val="hybridMultilevel"/>
    <w:tmpl w:val="4568309C"/>
    <w:lvl w:ilvl="0" w:tplc="040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A25C4"/>
    <w:rsid w:val="000F6EDA"/>
    <w:rsid w:val="001207C8"/>
    <w:rsid w:val="00141B59"/>
    <w:rsid w:val="001F15D3"/>
    <w:rsid w:val="00232876"/>
    <w:rsid w:val="00271074"/>
    <w:rsid w:val="002A21F4"/>
    <w:rsid w:val="002A7F2B"/>
    <w:rsid w:val="002E38D9"/>
    <w:rsid w:val="002F430D"/>
    <w:rsid w:val="00312B1F"/>
    <w:rsid w:val="0032600F"/>
    <w:rsid w:val="00360B7E"/>
    <w:rsid w:val="003655FA"/>
    <w:rsid w:val="003C361A"/>
    <w:rsid w:val="00413F5B"/>
    <w:rsid w:val="00433E26"/>
    <w:rsid w:val="00456A9F"/>
    <w:rsid w:val="004648CA"/>
    <w:rsid w:val="00482554"/>
    <w:rsid w:val="004E426C"/>
    <w:rsid w:val="004F118A"/>
    <w:rsid w:val="004F2E21"/>
    <w:rsid w:val="00506439"/>
    <w:rsid w:val="00507E27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56CD5"/>
    <w:rsid w:val="007727AB"/>
    <w:rsid w:val="00793F8B"/>
    <w:rsid w:val="007D6497"/>
    <w:rsid w:val="007E4EB7"/>
    <w:rsid w:val="007F1DB0"/>
    <w:rsid w:val="008872EF"/>
    <w:rsid w:val="008C77C6"/>
    <w:rsid w:val="008E0E8D"/>
    <w:rsid w:val="00914852"/>
    <w:rsid w:val="009249D3"/>
    <w:rsid w:val="009B4611"/>
    <w:rsid w:val="00A013F4"/>
    <w:rsid w:val="00A47442"/>
    <w:rsid w:val="00A662E4"/>
    <w:rsid w:val="00A70432"/>
    <w:rsid w:val="00A74535"/>
    <w:rsid w:val="00A9583F"/>
    <w:rsid w:val="00A96FC0"/>
    <w:rsid w:val="00AA38A3"/>
    <w:rsid w:val="00AA7766"/>
    <w:rsid w:val="00AD4893"/>
    <w:rsid w:val="00B12DF4"/>
    <w:rsid w:val="00B22459"/>
    <w:rsid w:val="00B41F97"/>
    <w:rsid w:val="00B758F1"/>
    <w:rsid w:val="00B844A2"/>
    <w:rsid w:val="00B95985"/>
    <w:rsid w:val="00BD3979"/>
    <w:rsid w:val="00BE13F6"/>
    <w:rsid w:val="00C14204"/>
    <w:rsid w:val="00C50970"/>
    <w:rsid w:val="00CD6536"/>
    <w:rsid w:val="00D245D5"/>
    <w:rsid w:val="00D25CF1"/>
    <w:rsid w:val="00D64AE0"/>
    <w:rsid w:val="00E715C4"/>
    <w:rsid w:val="00EB56E3"/>
    <w:rsid w:val="00EF7CC4"/>
    <w:rsid w:val="00F76BB2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styleId="a5">
    <w:name w:val="No Spacing"/>
    <w:uiPriority w:val="1"/>
    <w:qFormat/>
    <w:rsid w:val="008E0E8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6">
    <w:name w:val="Table Grid"/>
    <w:basedOn w:val="a1"/>
    <w:uiPriority w:val="59"/>
    <w:rsid w:val="0036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styleId="a5">
    <w:name w:val="No Spacing"/>
    <w:uiPriority w:val="1"/>
    <w:qFormat/>
    <w:rsid w:val="008E0E8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6">
    <w:name w:val="Table Grid"/>
    <w:basedOn w:val="a1"/>
    <w:uiPriority w:val="59"/>
    <w:rsid w:val="0036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2017-03-30T09:29:00Z</dcterms:created>
  <dcterms:modified xsi:type="dcterms:W3CDTF">2017-03-30T09:29:00Z</dcterms:modified>
</cp:coreProperties>
</file>