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294BAE">
        <w:rPr>
          <w:rFonts w:ascii="Tahoma" w:hAnsi="Tahoma" w:cs="Tahoma"/>
          <w:sz w:val="26"/>
          <w:szCs w:val="26"/>
        </w:rPr>
        <w:t>5</w:t>
      </w:r>
      <w:r w:rsidR="00DD5EDD">
        <w:rPr>
          <w:rFonts w:ascii="Tahoma" w:hAnsi="Tahoma" w:cs="Tahoma"/>
          <w:sz w:val="26"/>
          <w:szCs w:val="26"/>
          <w:lang w:val="en-US"/>
        </w:rPr>
        <w:t>317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B0502A" w:rsidRPr="00D74D94">
        <w:rPr>
          <w:rFonts w:ascii="Tahoma" w:hAnsi="Tahoma" w:cs="Tahoma"/>
          <w:sz w:val="26"/>
          <w:szCs w:val="26"/>
        </w:rPr>
        <w:t>2</w:t>
      </w:r>
      <w:r w:rsidR="00DD5EDD">
        <w:rPr>
          <w:rFonts w:ascii="Tahoma" w:hAnsi="Tahoma" w:cs="Tahoma"/>
          <w:sz w:val="26"/>
          <w:szCs w:val="26"/>
          <w:lang w:val="en-US"/>
        </w:rPr>
        <w:t>6</w:t>
      </w:r>
      <w:bookmarkStart w:id="0" w:name="_GoBack"/>
      <w:bookmarkEnd w:id="0"/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</w:t>
      </w:r>
      <w:r w:rsidR="009E451C" w:rsidRPr="00294BAE">
        <w:rPr>
          <w:rFonts w:ascii="Tahoma" w:hAnsi="Tahoma" w:cs="Tahoma"/>
          <w:sz w:val="26"/>
          <w:szCs w:val="26"/>
        </w:rPr>
        <w:t>9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294BAE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DD5EDD" w:rsidRPr="005D64E9" w:rsidRDefault="00DD5EDD" w:rsidP="00DD5EDD">
      <w:pPr>
        <w:jc w:val="both"/>
        <w:rPr>
          <w:sz w:val="28"/>
          <w:szCs w:val="28"/>
        </w:rPr>
      </w:pPr>
      <w:r w:rsidRPr="005D64E9">
        <w:rPr>
          <w:sz w:val="28"/>
          <w:szCs w:val="28"/>
        </w:rPr>
        <w:t xml:space="preserve">Το </w:t>
      </w:r>
      <w:r>
        <w:rPr>
          <w:sz w:val="28"/>
          <w:szCs w:val="28"/>
        </w:rPr>
        <w:t>Εργατικό Κέντρο Αθήνας</w:t>
      </w:r>
      <w:r w:rsidRPr="005D64E9">
        <w:rPr>
          <w:sz w:val="28"/>
          <w:szCs w:val="28"/>
        </w:rPr>
        <w:t xml:space="preserve"> καταδικάζει τις κλήσεις σε απολογία και τις σχεδιαζόμενες δίκες σε πρόσωπα που αγωνίζονται με συλλογικό τρόπο</w:t>
      </w:r>
      <w:r>
        <w:rPr>
          <w:sz w:val="28"/>
          <w:szCs w:val="28"/>
        </w:rPr>
        <w:t>,</w:t>
      </w:r>
      <w:r w:rsidRPr="005D64E9">
        <w:rPr>
          <w:sz w:val="28"/>
          <w:szCs w:val="28"/>
        </w:rPr>
        <w:t xml:space="preserve"> υπερασπιζόμενοι το δικαίωμα των πολιτών στην κατοικία ενάντια στους ηλεκτρονικούς  πλειστηριασμούς. Χαρακτηριστική περίπτωση η κλήση σε απολογία του </w:t>
      </w:r>
      <w:r>
        <w:rPr>
          <w:sz w:val="28"/>
          <w:szCs w:val="28"/>
        </w:rPr>
        <w:t xml:space="preserve">Γεν. </w:t>
      </w:r>
      <w:r w:rsidRPr="005D64E9">
        <w:rPr>
          <w:sz w:val="28"/>
          <w:szCs w:val="28"/>
        </w:rPr>
        <w:t>Γραμματέα της Λαϊκής Ενότητας</w:t>
      </w:r>
      <w:r>
        <w:rPr>
          <w:sz w:val="28"/>
          <w:szCs w:val="28"/>
        </w:rPr>
        <w:t xml:space="preserve"> Παναγιώτη </w:t>
      </w:r>
      <w:proofErr w:type="spellStart"/>
      <w:r>
        <w:rPr>
          <w:sz w:val="28"/>
          <w:szCs w:val="28"/>
        </w:rPr>
        <w:t>Λαφαζάνη</w:t>
      </w:r>
      <w:proofErr w:type="spellEnd"/>
      <w:r w:rsidRPr="005D64E9">
        <w:rPr>
          <w:sz w:val="28"/>
          <w:szCs w:val="28"/>
        </w:rPr>
        <w:t>, που αποτελεί μείζον θέμα αντιδημοκρατικής και αυταρχικής συμπεριφοράς.</w:t>
      </w:r>
    </w:p>
    <w:p w:rsidR="00DD5EDD" w:rsidRPr="005D64E9" w:rsidRDefault="00DD5EDD" w:rsidP="00DD5EDD">
      <w:pPr>
        <w:jc w:val="both"/>
        <w:rPr>
          <w:sz w:val="28"/>
          <w:szCs w:val="28"/>
        </w:rPr>
      </w:pPr>
      <w:r w:rsidRPr="005D64E9">
        <w:rPr>
          <w:sz w:val="28"/>
          <w:szCs w:val="28"/>
        </w:rPr>
        <w:t>Απαιτούμε:</w:t>
      </w:r>
    </w:p>
    <w:p w:rsidR="00DD5EDD" w:rsidRPr="005D64E9" w:rsidRDefault="00DD5EDD" w:rsidP="00DD5ED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5D64E9">
        <w:rPr>
          <w:sz w:val="28"/>
          <w:szCs w:val="28"/>
        </w:rPr>
        <w:t>Να σταματήσουν οι κλήσεις και οι διώξεις αγωνιστών που υπερασπίζονται τα κοινωνικά αγαθά και τη λαϊκή περιουσία.</w:t>
      </w:r>
    </w:p>
    <w:p w:rsidR="00DD5EDD" w:rsidRPr="005D64E9" w:rsidRDefault="00DD5EDD" w:rsidP="00DD5ED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5D64E9">
        <w:rPr>
          <w:sz w:val="28"/>
          <w:szCs w:val="28"/>
        </w:rPr>
        <w:t>Να παρθούν άμεσα μέτρα για υπεράσπιση της λαϊκής κατοικίας και περιουσίας, για το δικαίωμα της κάθε οικογένειας στο ρεύμα και το νερό.</w:t>
      </w:r>
    </w:p>
    <w:p w:rsidR="005431DD" w:rsidRPr="004C6DBC" w:rsidRDefault="005431DD" w:rsidP="004C6DBC">
      <w:pPr>
        <w:spacing w:after="0" w:line="240" w:lineRule="auto"/>
        <w:rPr>
          <w:b/>
          <w:sz w:val="28"/>
          <w:szCs w:val="28"/>
        </w:rPr>
      </w:pPr>
    </w:p>
    <w:p w:rsidR="00561B31" w:rsidRPr="00AF3F9F" w:rsidRDefault="00D63AD6" w:rsidP="00294BAE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B0E79"/>
    <w:rsid w:val="001F15D3"/>
    <w:rsid w:val="001F24C7"/>
    <w:rsid w:val="00271074"/>
    <w:rsid w:val="00294BAE"/>
    <w:rsid w:val="00296DEA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B1FAD"/>
    <w:rsid w:val="006F52AB"/>
    <w:rsid w:val="0071610B"/>
    <w:rsid w:val="00740665"/>
    <w:rsid w:val="00746EB4"/>
    <w:rsid w:val="007727AB"/>
    <w:rsid w:val="00793F8B"/>
    <w:rsid w:val="007E4EB7"/>
    <w:rsid w:val="007F1DB0"/>
    <w:rsid w:val="008872EF"/>
    <w:rsid w:val="008C77C6"/>
    <w:rsid w:val="008F0381"/>
    <w:rsid w:val="00914852"/>
    <w:rsid w:val="009249D3"/>
    <w:rsid w:val="00944106"/>
    <w:rsid w:val="00997A1D"/>
    <w:rsid w:val="009A7316"/>
    <w:rsid w:val="009B4611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0502A"/>
    <w:rsid w:val="00B05C2A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D5EDD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51C7F"/>
    <w:rsid w:val="00F91D3F"/>
    <w:rsid w:val="00F954C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2018-09-26T09:49:00Z</dcterms:created>
  <dcterms:modified xsi:type="dcterms:W3CDTF">2018-09-26T09:49:00Z</dcterms:modified>
</cp:coreProperties>
</file>