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8872EF" w:rsidRDefault="00D245D5" w:rsidP="006142CF">
      <w:pPr>
        <w:spacing w:after="0"/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00189E">
        <w:rPr>
          <w:rFonts w:ascii="Tahoma" w:hAnsi="Tahoma" w:cs="Tahoma"/>
          <w:sz w:val="26"/>
          <w:szCs w:val="26"/>
        </w:rPr>
        <w:t xml:space="preserve"> </w:t>
      </w:r>
      <w:r w:rsidR="00481E5F" w:rsidRPr="00481E5F">
        <w:rPr>
          <w:rFonts w:ascii="Tahoma" w:hAnsi="Tahoma" w:cs="Tahoma"/>
          <w:sz w:val="26"/>
          <w:szCs w:val="26"/>
        </w:rPr>
        <w:tab/>
      </w:r>
      <w:r w:rsidR="00EB434A" w:rsidRPr="004C5AAB">
        <w:rPr>
          <w:rFonts w:ascii="Tahoma" w:hAnsi="Tahoma" w:cs="Tahoma"/>
          <w:sz w:val="26"/>
          <w:szCs w:val="26"/>
        </w:rPr>
        <w:t>3</w:t>
      </w:r>
      <w:r w:rsidR="00435B8C">
        <w:rPr>
          <w:rFonts w:ascii="Tahoma" w:hAnsi="Tahoma" w:cs="Tahoma"/>
          <w:sz w:val="26"/>
          <w:szCs w:val="26"/>
          <w:lang w:val="en-US"/>
        </w:rPr>
        <w:t>7</w:t>
      </w:r>
      <w:r w:rsidR="0071610B" w:rsidRPr="00BF5411">
        <w:rPr>
          <w:rFonts w:ascii="Tahoma" w:hAnsi="Tahoma" w:cs="Tahoma"/>
          <w:sz w:val="26"/>
          <w:szCs w:val="26"/>
        </w:rPr>
        <w:t>2</w:t>
      </w:r>
      <w:r w:rsidR="00435B8C">
        <w:rPr>
          <w:rFonts w:ascii="Tahoma" w:hAnsi="Tahoma" w:cs="Tahoma"/>
          <w:sz w:val="26"/>
          <w:szCs w:val="26"/>
          <w:lang w:val="en-US"/>
        </w:rPr>
        <w:t>5</w:t>
      </w:r>
      <w:r w:rsidR="00C27A7C" w:rsidRPr="00C27A7C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  <w:t xml:space="preserve">Αθήνα, </w:t>
      </w:r>
      <w:r w:rsidR="00435B8C">
        <w:rPr>
          <w:rFonts w:ascii="Tahoma" w:hAnsi="Tahoma" w:cs="Tahoma"/>
          <w:sz w:val="26"/>
          <w:szCs w:val="26"/>
          <w:lang w:val="en-US"/>
        </w:rPr>
        <w:t>26</w:t>
      </w:r>
      <w:bookmarkStart w:id="0" w:name="_GoBack"/>
      <w:bookmarkEnd w:id="0"/>
      <w:r w:rsidRPr="00F63FBE">
        <w:rPr>
          <w:rFonts w:ascii="Tahoma" w:hAnsi="Tahoma" w:cs="Tahoma"/>
          <w:sz w:val="26"/>
          <w:szCs w:val="26"/>
        </w:rPr>
        <w:t>/</w:t>
      </w:r>
      <w:r w:rsidR="00E97BEE">
        <w:rPr>
          <w:rFonts w:ascii="Tahoma" w:hAnsi="Tahoma" w:cs="Tahoma"/>
          <w:sz w:val="26"/>
          <w:szCs w:val="26"/>
        </w:rPr>
        <w:t>0</w:t>
      </w:r>
      <w:r w:rsidR="000C208E" w:rsidRPr="004C5AAB">
        <w:rPr>
          <w:rFonts w:ascii="Tahoma" w:hAnsi="Tahoma" w:cs="Tahoma"/>
          <w:sz w:val="26"/>
          <w:szCs w:val="26"/>
        </w:rPr>
        <w:t>3</w:t>
      </w:r>
      <w:r>
        <w:rPr>
          <w:rFonts w:ascii="Tahoma" w:hAnsi="Tahoma" w:cs="Tahoma"/>
          <w:sz w:val="26"/>
          <w:szCs w:val="26"/>
        </w:rPr>
        <w:t>/201</w:t>
      </w:r>
      <w:r w:rsidR="00E97BEE">
        <w:rPr>
          <w:rFonts w:ascii="Tahoma" w:hAnsi="Tahoma" w:cs="Tahoma"/>
          <w:sz w:val="26"/>
          <w:szCs w:val="26"/>
        </w:rPr>
        <w:t>8</w:t>
      </w:r>
    </w:p>
    <w:p w:rsidR="00312B1F" w:rsidRPr="00F91D3F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D574CB" w:rsidRPr="00D574CB" w:rsidRDefault="00D574CB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  <w:r w:rsidRPr="00D574CB">
        <w:rPr>
          <w:b/>
          <w:spacing w:val="120"/>
          <w:sz w:val="36"/>
          <w:szCs w:val="28"/>
          <w:u w:val="thick"/>
        </w:rPr>
        <w:t>ΔΕΛΤΙΟ ΤΥΠΟΥ</w:t>
      </w:r>
    </w:p>
    <w:p w:rsidR="00D574CB" w:rsidRPr="00BF5411" w:rsidRDefault="00D574CB" w:rsidP="00E97BEE">
      <w:pPr>
        <w:spacing w:after="0" w:line="240" w:lineRule="auto"/>
        <w:ind w:right="-58"/>
        <w:jc w:val="both"/>
        <w:rPr>
          <w:sz w:val="24"/>
          <w:szCs w:val="24"/>
        </w:rPr>
      </w:pPr>
    </w:p>
    <w:p w:rsidR="0071610B" w:rsidRPr="00BF5411" w:rsidRDefault="0071610B" w:rsidP="00E97BEE">
      <w:pPr>
        <w:spacing w:after="0" w:line="240" w:lineRule="auto"/>
        <w:ind w:right="-58"/>
        <w:jc w:val="both"/>
        <w:rPr>
          <w:sz w:val="24"/>
          <w:szCs w:val="24"/>
        </w:rPr>
      </w:pPr>
    </w:p>
    <w:p w:rsidR="00435B8C" w:rsidRDefault="00435B8C" w:rsidP="00435B8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Αντίο συνάδελφε Σταύρο Λίτσα</w:t>
      </w:r>
    </w:p>
    <w:p w:rsidR="00435B8C" w:rsidRDefault="00435B8C" w:rsidP="00435B8C">
      <w:pPr>
        <w:spacing w:after="0" w:line="240" w:lineRule="auto"/>
        <w:ind w:left="-851" w:right="-907" w:firstLine="567"/>
        <w:jc w:val="both"/>
        <w:rPr>
          <w:rFonts w:ascii="Calibri" w:eastAsia="Calibri" w:hAnsi="Calibri" w:cs="Times New Roman"/>
          <w:sz w:val="25"/>
          <w:szCs w:val="25"/>
        </w:rPr>
      </w:pPr>
    </w:p>
    <w:p w:rsidR="00435B8C" w:rsidRDefault="00435B8C" w:rsidP="00435B8C">
      <w:pPr>
        <w:jc w:val="both"/>
        <w:rPr>
          <w:sz w:val="28"/>
          <w:szCs w:val="28"/>
        </w:rPr>
      </w:pPr>
      <w:r>
        <w:rPr>
          <w:sz w:val="28"/>
          <w:szCs w:val="28"/>
        </w:rPr>
        <w:t>Στον αναπάντεχο και απροσδόκητο χαμό του συναδέλφου και μέλους του Δ.Σ. του Εργατικού Κέντρου Αθήνας Σταύρου Λίτσα, τα λόγια μοιάζουν φτωχά.</w:t>
      </w:r>
    </w:p>
    <w:p w:rsidR="00435B8C" w:rsidRDefault="00435B8C" w:rsidP="00435B8C">
      <w:pPr>
        <w:jc w:val="both"/>
        <w:rPr>
          <w:sz w:val="28"/>
          <w:szCs w:val="28"/>
        </w:rPr>
      </w:pPr>
      <w:r>
        <w:rPr>
          <w:sz w:val="28"/>
          <w:szCs w:val="28"/>
        </w:rPr>
        <w:t>Ως πρόεδρος του Συνδικάτου Οικοδόμων Αθήνας βρισκόταν πάντα στην πρώτη γραμμή των εργατικών αγώνων με ήθος και συνέπεια.</w:t>
      </w:r>
    </w:p>
    <w:p w:rsidR="00435B8C" w:rsidRDefault="00435B8C" w:rsidP="00435B8C">
      <w:pPr>
        <w:jc w:val="both"/>
        <w:rPr>
          <w:sz w:val="28"/>
          <w:szCs w:val="28"/>
        </w:rPr>
      </w:pPr>
      <w:r>
        <w:rPr>
          <w:sz w:val="28"/>
          <w:szCs w:val="28"/>
        </w:rPr>
        <w:t>Η σεμνότητά του και η πίστη του στις αξίες και την πάλη των εργατικών αγώνων θα είναι πάντα οδηγός μας. Αγωνίστηκε με σθένος μέχρι την ύστατη στιγμή στον άνισο αγώνα με τον θάνατο.</w:t>
      </w:r>
    </w:p>
    <w:p w:rsidR="00435B8C" w:rsidRDefault="00435B8C" w:rsidP="00435B8C">
      <w:pPr>
        <w:jc w:val="both"/>
        <w:rPr>
          <w:sz w:val="28"/>
          <w:szCs w:val="28"/>
        </w:rPr>
      </w:pPr>
      <w:r>
        <w:rPr>
          <w:sz w:val="28"/>
          <w:szCs w:val="28"/>
        </w:rPr>
        <w:t>Η πολιτική κηδεία του συναδέλφου Σταύρου Λίτσα θα τελεστεί αύριο Τρίτη 27 Μαρτίου, στις 15:00 στο Κοιμητήριο Ελευσίνας.</w:t>
      </w:r>
    </w:p>
    <w:p w:rsidR="00435B8C" w:rsidRDefault="00435B8C" w:rsidP="00435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 Εργατικό Κέντρο Αθήνας εκφράζει τα θερμά του συλλυπητήρια  στην οικογένεια και τους οικείους του. </w:t>
      </w:r>
    </w:p>
    <w:p w:rsidR="0071610B" w:rsidRPr="0071610B" w:rsidRDefault="0071610B" w:rsidP="00D574CB">
      <w:pPr>
        <w:spacing w:after="0" w:line="240" w:lineRule="auto"/>
        <w:ind w:left="-567" w:right="-483"/>
        <w:jc w:val="both"/>
        <w:rPr>
          <w:sz w:val="28"/>
          <w:szCs w:val="28"/>
        </w:rPr>
      </w:pPr>
    </w:p>
    <w:p w:rsidR="00D574CB" w:rsidRPr="00D574CB" w:rsidRDefault="00D574CB" w:rsidP="00D574CB">
      <w:pPr>
        <w:spacing w:after="0" w:line="240" w:lineRule="auto"/>
        <w:ind w:left="-567" w:right="-483"/>
        <w:jc w:val="center"/>
        <w:rPr>
          <w:b/>
          <w:sz w:val="28"/>
          <w:szCs w:val="28"/>
        </w:rPr>
      </w:pPr>
      <w:r w:rsidRPr="00D574CB">
        <w:rPr>
          <w:b/>
          <w:sz w:val="28"/>
          <w:szCs w:val="28"/>
        </w:rPr>
        <w:t>Το Δ.Σ.</w:t>
      </w:r>
    </w:p>
    <w:p w:rsidR="00561B31" w:rsidRPr="00AF3F9F" w:rsidRDefault="00561B31" w:rsidP="00D574CB">
      <w:pPr>
        <w:spacing w:after="0"/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</w:p>
    <w:sectPr w:rsidR="00561B31" w:rsidRPr="00AF3F9F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6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2"/>
  </w:num>
  <w:num w:numId="5">
    <w:abstractNumId w:val="9"/>
  </w:num>
  <w:num w:numId="6">
    <w:abstractNumId w:val="11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93342"/>
    <w:rsid w:val="000A25C4"/>
    <w:rsid w:val="000C208E"/>
    <w:rsid w:val="000F6EDA"/>
    <w:rsid w:val="001207C8"/>
    <w:rsid w:val="00132E3B"/>
    <w:rsid w:val="00141B59"/>
    <w:rsid w:val="00162B58"/>
    <w:rsid w:val="00167825"/>
    <w:rsid w:val="001F15D3"/>
    <w:rsid w:val="00271074"/>
    <w:rsid w:val="002A7F2B"/>
    <w:rsid w:val="002F430D"/>
    <w:rsid w:val="00312B1F"/>
    <w:rsid w:val="00382277"/>
    <w:rsid w:val="003C361A"/>
    <w:rsid w:val="00435B8C"/>
    <w:rsid w:val="00456A9F"/>
    <w:rsid w:val="00470C6C"/>
    <w:rsid w:val="00481E5F"/>
    <w:rsid w:val="00482554"/>
    <w:rsid w:val="004A0BE3"/>
    <w:rsid w:val="004A7CD8"/>
    <w:rsid w:val="004C5AAB"/>
    <w:rsid w:val="004E426C"/>
    <w:rsid w:val="004F23F7"/>
    <w:rsid w:val="00506439"/>
    <w:rsid w:val="005319FF"/>
    <w:rsid w:val="00535E4E"/>
    <w:rsid w:val="0053682B"/>
    <w:rsid w:val="005524A3"/>
    <w:rsid w:val="00561B31"/>
    <w:rsid w:val="005649BC"/>
    <w:rsid w:val="00564ECD"/>
    <w:rsid w:val="00565823"/>
    <w:rsid w:val="00570919"/>
    <w:rsid w:val="00587D2A"/>
    <w:rsid w:val="005C5356"/>
    <w:rsid w:val="005E70EE"/>
    <w:rsid w:val="00601AB9"/>
    <w:rsid w:val="006142CF"/>
    <w:rsid w:val="00633A13"/>
    <w:rsid w:val="00637046"/>
    <w:rsid w:val="00674778"/>
    <w:rsid w:val="006F52AB"/>
    <w:rsid w:val="0071610B"/>
    <w:rsid w:val="00740665"/>
    <w:rsid w:val="00746EB4"/>
    <w:rsid w:val="007727AB"/>
    <w:rsid w:val="00793F8B"/>
    <w:rsid w:val="007E4EB7"/>
    <w:rsid w:val="007F1DB0"/>
    <w:rsid w:val="008872EF"/>
    <w:rsid w:val="008C77C6"/>
    <w:rsid w:val="00914852"/>
    <w:rsid w:val="009249D3"/>
    <w:rsid w:val="00944106"/>
    <w:rsid w:val="00997A1D"/>
    <w:rsid w:val="009A7316"/>
    <w:rsid w:val="009B4611"/>
    <w:rsid w:val="00A013F4"/>
    <w:rsid w:val="00A70432"/>
    <w:rsid w:val="00A74535"/>
    <w:rsid w:val="00A76FD8"/>
    <w:rsid w:val="00A93883"/>
    <w:rsid w:val="00A9583F"/>
    <w:rsid w:val="00A96FC0"/>
    <w:rsid w:val="00AA38A3"/>
    <w:rsid w:val="00AA7766"/>
    <w:rsid w:val="00AF3F9F"/>
    <w:rsid w:val="00B12DF4"/>
    <w:rsid w:val="00B22459"/>
    <w:rsid w:val="00B758F1"/>
    <w:rsid w:val="00B844A2"/>
    <w:rsid w:val="00BD3979"/>
    <w:rsid w:val="00BE13F6"/>
    <w:rsid w:val="00BE24C8"/>
    <w:rsid w:val="00BF5411"/>
    <w:rsid w:val="00C022AA"/>
    <w:rsid w:val="00C14204"/>
    <w:rsid w:val="00C27A7C"/>
    <w:rsid w:val="00CD6536"/>
    <w:rsid w:val="00D245D5"/>
    <w:rsid w:val="00D25CF1"/>
    <w:rsid w:val="00D574CB"/>
    <w:rsid w:val="00D60B65"/>
    <w:rsid w:val="00E00B04"/>
    <w:rsid w:val="00E715C4"/>
    <w:rsid w:val="00E97BEE"/>
    <w:rsid w:val="00EB434A"/>
    <w:rsid w:val="00EB56E3"/>
    <w:rsid w:val="00ED1B87"/>
    <w:rsid w:val="00EF7CC4"/>
    <w:rsid w:val="00F13BEF"/>
    <w:rsid w:val="00F34158"/>
    <w:rsid w:val="00F91D3F"/>
    <w:rsid w:val="00F954C7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2015-09-02T11:20:00Z</cp:lastPrinted>
  <dcterms:created xsi:type="dcterms:W3CDTF">2018-03-26T09:25:00Z</dcterms:created>
  <dcterms:modified xsi:type="dcterms:W3CDTF">2018-03-26T09:25:00Z</dcterms:modified>
</cp:coreProperties>
</file>