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23A45">
        <w:rPr>
          <w:rFonts w:ascii="Arial" w:hAnsi="Arial" w:cs="Arial"/>
          <w:sz w:val="26"/>
          <w:szCs w:val="26"/>
        </w:rPr>
        <w:t>1</w:t>
      </w:r>
      <w:r w:rsidR="005C3ED8">
        <w:rPr>
          <w:rFonts w:ascii="Arial" w:hAnsi="Arial" w:cs="Arial"/>
          <w:sz w:val="26"/>
          <w:szCs w:val="26"/>
        </w:rPr>
        <w:t>3</w:t>
      </w:r>
      <w:r w:rsidR="005C3ED8">
        <w:rPr>
          <w:rFonts w:ascii="Arial" w:hAnsi="Arial" w:cs="Arial"/>
          <w:sz w:val="26"/>
          <w:szCs w:val="26"/>
          <w:lang w:val="en-US"/>
        </w:rPr>
        <w:t>39</w:t>
      </w:r>
      <w:bookmarkStart w:id="0" w:name="_GoBack"/>
      <w:bookmarkEnd w:id="0"/>
      <w:r w:rsidRPr="00C0195F">
        <w:rPr>
          <w:rFonts w:ascii="Arial" w:hAnsi="Arial" w:cs="Arial"/>
          <w:sz w:val="26"/>
          <w:szCs w:val="26"/>
        </w:rPr>
        <w:tab/>
      </w:r>
      <w:r w:rsidR="005C0B18" w:rsidRPr="00C44A41">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8263A7">
        <w:rPr>
          <w:rFonts w:ascii="Arial" w:hAnsi="Arial" w:cs="Arial"/>
          <w:sz w:val="26"/>
          <w:szCs w:val="26"/>
        </w:rPr>
        <w:t>1</w:t>
      </w:r>
      <w:r w:rsidR="005C3ED8">
        <w:rPr>
          <w:rFonts w:ascii="Arial" w:hAnsi="Arial" w:cs="Arial"/>
          <w:sz w:val="26"/>
          <w:szCs w:val="26"/>
          <w:lang w:val="en-US"/>
        </w:rPr>
        <w:t>9</w:t>
      </w:r>
      <w:r w:rsidRPr="00C0195F">
        <w:rPr>
          <w:rFonts w:ascii="Arial" w:hAnsi="Arial" w:cs="Arial"/>
          <w:sz w:val="26"/>
          <w:szCs w:val="26"/>
        </w:rPr>
        <w:t>/</w:t>
      </w:r>
      <w:r w:rsidR="009B4611" w:rsidRPr="00C0195F">
        <w:rPr>
          <w:rFonts w:ascii="Arial" w:hAnsi="Arial" w:cs="Arial"/>
          <w:sz w:val="26"/>
          <w:szCs w:val="26"/>
        </w:rPr>
        <w:t>0</w:t>
      </w:r>
      <w:r w:rsidR="00451BF6" w:rsidRPr="00451BF6">
        <w:rPr>
          <w:rFonts w:ascii="Arial" w:hAnsi="Arial" w:cs="Arial"/>
          <w:sz w:val="26"/>
          <w:szCs w:val="26"/>
        </w:rPr>
        <w:t>7</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C44A41" w:rsidRDefault="00C44A41" w:rsidP="00C44A41">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Pr>
          <w:rFonts w:ascii="Times New Roman" w:eastAsia="Times New Roman" w:hAnsi="Times New Roman"/>
          <w:b/>
          <w:color w:val="222222"/>
          <w:spacing w:val="120"/>
          <w:sz w:val="32"/>
          <w:szCs w:val="28"/>
          <w:u w:val="thick"/>
          <w:lang w:eastAsia="el-GR"/>
        </w:rPr>
        <w:t>ΔΕΛΤΙΟ ΤΥΠΟΥ</w:t>
      </w:r>
    </w:p>
    <w:p w:rsidR="00C44A41" w:rsidRDefault="00C44A41" w:rsidP="00C44A41">
      <w:pPr>
        <w:shd w:val="clear" w:color="auto" w:fill="FFFFFF"/>
        <w:spacing w:after="0"/>
        <w:ind w:left="-426" w:right="-540" w:firstLine="852"/>
        <w:jc w:val="both"/>
        <w:rPr>
          <w:rFonts w:ascii="Times New Roman" w:eastAsia="Times New Roman" w:hAnsi="Times New Roman"/>
          <w:color w:val="222222"/>
          <w:sz w:val="36"/>
          <w:szCs w:val="26"/>
          <w:lang w:eastAsia="el-GR"/>
        </w:rPr>
      </w:pPr>
    </w:p>
    <w:p w:rsidR="005C3ED8" w:rsidRPr="00012BB2" w:rsidRDefault="005C3ED8" w:rsidP="005C3ED8">
      <w:pPr>
        <w:spacing w:after="0" w:line="240" w:lineRule="auto"/>
        <w:jc w:val="center"/>
        <w:rPr>
          <w:b/>
          <w:sz w:val="28"/>
          <w:szCs w:val="28"/>
        </w:rPr>
      </w:pPr>
      <w:r w:rsidRPr="009D412B">
        <w:rPr>
          <w:b/>
          <w:sz w:val="28"/>
          <w:szCs w:val="28"/>
        </w:rPr>
        <w:t>ΤΟ Ε.Κ.Α. ΣΤΗΡΙΖΕΙ ΤΗΝ 24ΩΡΗ ΠΑΝΕΛΛΑΔΙΚΗ ΑΠΕΡΓΙΑ ΤΩΝ ΕΡΓΑΖΟΜΕΝΩΝ  ΣΤΟΝ</w:t>
      </w:r>
      <w:r>
        <w:rPr>
          <w:b/>
          <w:sz w:val="28"/>
          <w:szCs w:val="28"/>
        </w:rPr>
        <w:t xml:space="preserve">  </w:t>
      </w:r>
      <w:r w:rsidRPr="009D412B">
        <w:rPr>
          <w:b/>
          <w:sz w:val="28"/>
          <w:szCs w:val="28"/>
        </w:rPr>
        <w:t xml:space="preserve">ΕΠΙΣΙΤΙΣΜΟ - </w:t>
      </w:r>
      <w:r w:rsidRPr="00ED357B">
        <w:rPr>
          <w:b/>
          <w:sz w:val="28"/>
          <w:szCs w:val="28"/>
        </w:rPr>
        <w:t xml:space="preserve"> </w:t>
      </w:r>
      <w:r w:rsidRPr="009D412B">
        <w:rPr>
          <w:b/>
          <w:sz w:val="28"/>
          <w:szCs w:val="28"/>
        </w:rPr>
        <w:t>ΤΟΥΡΙΣΜΟ</w:t>
      </w:r>
    </w:p>
    <w:p w:rsidR="005C3ED8" w:rsidRPr="00012BB2" w:rsidRDefault="005C3ED8" w:rsidP="005C3ED8">
      <w:pPr>
        <w:spacing w:after="0" w:line="240" w:lineRule="auto"/>
        <w:jc w:val="center"/>
        <w:rPr>
          <w:sz w:val="28"/>
          <w:szCs w:val="28"/>
        </w:rPr>
      </w:pPr>
    </w:p>
    <w:p w:rsidR="005C3ED8" w:rsidRPr="00012BB2" w:rsidRDefault="005C3ED8" w:rsidP="005C3ED8">
      <w:pPr>
        <w:spacing w:after="0" w:line="240" w:lineRule="auto"/>
        <w:jc w:val="both"/>
        <w:rPr>
          <w:sz w:val="28"/>
          <w:szCs w:val="28"/>
        </w:rPr>
      </w:pPr>
      <w:r>
        <w:rPr>
          <w:sz w:val="28"/>
          <w:szCs w:val="28"/>
        </w:rPr>
        <w:t xml:space="preserve">Το Εργατοϋπαλληλικό Κέντρο Αθήνας συμπαραστέκεται και στηρίζει την </w:t>
      </w:r>
      <w:r w:rsidRPr="000D43F2">
        <w:rPr>
          <w:sz w:val="28"/>
          <w:szCs w:val="28"/>
        </w:rPr>
        <w:t>24ωρη Πανελλαδική Απεργία</w:t>
      </w:r>
      <w:r>
        <w:rPr>
          <w:sz w:val="28"/>
          <w:szCs w:val="28"/>
        </w:rPr>
        <w:t xml:space="preserve"> που έχει προκηρύξει η Πανελλήνια Ομοσπονδία Εργατών Επισιτισμού και Υπαλλήλων Τουριστικών Επαγγελμάτων για την </w:t>
      </w:r>
      <w:r w:rsidRPr="000D43F2">
        <w:rPr>
          <w:sz w:val="28"/>
          <w:szCs w:val="28"/>
        </w:rPr>
        <w:t>Πέμπτη 20 Ιουλίου 2017</w:t>
      </w:r>
      <w:r>
        <w:rPr>
          <w:sz w:val="28"/>
          <w:szCs w:val="28"/>
        </w:rPr>
        <w:t xml:space="preserve"> με συγκέντρωση διαμαρτυρίας στις 10:00 </w:t>
      </w:r>
      <w:proofErr w:type="spellStart"/>
      <w:r>
        <w:rPr>
          <w:sz w:val="28"/>
          <w:szCs w:val="28"/>
        </w:rPr>
        <w:t>π.μ</w:t>
      </w:r>
      <w:proofErr w:type="spellEnd"/>
      <w:r>
        <w:rPr>
          <w:sz w:val="28"/>
          <w:szCs w:val="28"/>
        </w:rPr>
        <w:t>.  στην Πλατεία Κλαυθμώνος.</w:t>
      </w:r>
    </w:p>
    <w:p w:rsidR="005C3ED8" w:rsidRPr="000D43F2" w:rsidRDefault="005C3ED8" w:rsidP="005C3ED8">
      <w:pPr>
        <w:spacing w:after="0" w:line="240" w:lineRule="auto"/>
        <w:jc w:val="both"/>
        <w:rPr>
          <w:sz w:val="28"/>
          <w:szCs w:val="28"/>
        </w:rPr>
      </w:pPr>
      <w:r>
        <w:rPr>
          <w:sz w:val="28"/>
          <w:szCs w:val="28"/>
        </w:rPr>
        <w:br/>
        <w:t xml:space="preserve">Την ίδια ώρα που η κυβέρνηση διατείνεται για τα ρεκόρ </w:t>
      </w:r>
      <w:proofErr w:type="spellStart"/>
      <w:r>
        <w:rPr>
          <w:sz w:val="28"/>
          <w:szCs w:val="28"/>
        </w:rPr>
        <w:t>επισκεψιμότητας</w:t>
      </w:r>
      <w:proofErr w:type="spellEnd"/>
      <w:r>
        <w:rPr>
          <w:sz w:val="28"/>
          <w:szCs w:val="28"/>
        </w:rPr>
        <w:t xml:space="preserve">  τουριστών στη χώρα μας, έρχεται με τις </w:t>
      </w:r>
      <w:proofErr w:type="spellStart"/>
      <w:r>
        <w:rPr>
          <w:sz w:val="28"/>
          <w:szCs w:val="28"/>
        </w:rPr>
        <w:t>μνημονιακές</w:t>
      </w:r>
      <w:proofErr w:type="spellEnd"/>
      <w:r>
        <w:rPr>
          <w:sz w:val="28"/>
          <w:szCs w:val="28"/>
        </w:rPr>
        <w:t xml:space="preserve"> δεσμεύσεις της να τσακίσει τα εργασιακά και ασφαλιστικά δικαιώματα των εργαζομένων.</w:t>
      </w:r>
    </w:p>
    <w:p w:rsidR="005C3ED8" w:rsidRDefault="005C3ED8" w:rsidP="005C3ED8">
      <w:pPr>
        <w:spacing w:after="0" w:line="240" w:lineRule="auto"/>
        <w:jc w:val="both"/>
        <w:rPr>
          <w:sz w:val="28"/>
          <w:szCs w:val="28"/>
        </w:rPr>
      </w:pPr>
      <w:r>
        <w:rPr>
          <w:sz w:val="28"/>
          <w:szCs w:val="28"/>
        </w:rPr>
        <w:br/>
        <w:t xml:space="preserve">Το Ε.Κ.Α απαιτεί από την κυβέρνηση να λάβει άμεσα μέτρα για την προστασία των εργαζομένων και να σταματήσει τον κρατικό παρεμβατισμό στις ελεύθερες συλλογικές διαπραγματεύσεις και στο περιεχόμενο των Σ.Σ.Ε καταργώντας θεμελιώδεις αρχές και κανόνες των συλλογικών ρυθμίσεων.  </w:t>
      </w:r>
    </w:p>
    <w:p w:rsidR="00C44A41" w:rsidRPr="004814AE" w:rsidRDefault="00C44A41" w:rsidP="00C44A41">
      <w:pPr>
        <w:shd w:val="clear" w:color="auto" w:fill="FFFFFF"/>
        <w:spacing w:after="0"/>
        <w:ind w:right="27" w:firstLine="851"/>
        <w:rPr>
          <w:rFonts w:ascii="Times New Roman" w:eastAsia="Times New Roman" w:hAnsi="Times New Roman"/>
          <w:color w:val="222222"/>
          <w:sz w:val="28"/>
          <w:szCs w:val="26"/>
          <w:lang w:eastAsia="el-GR"/>
        </w:rPr>
      </w:pPr>
    </w:p>
    <w:p w:rsidR="00AE0141" w:rsidRPr="00427209" w:rsidRDefault="00C44A41" w:rsidP="00427209">
      <w:pPr>
        <w:spacing w:after="0" w:line="240" w:lineRule="auto"/>
        <w:jc w:val="center"/>
        <w:rPr>
          <w:sz w:val="28"/>
          <w:szCs w:val="28"/>
        </w:rPr>
      </w:pPr>
      <w:r w:rsidRPr="00427209">
        <w:rPr>
          <w:sz w:val="28"/>
          <w:szCs w:val="28"/>
        </w:rPr>
        <w:t>Το Δ.Σ.</w:t>
      </w:r>
    </w:p>
    <w:sectPr w:rsidR="00AE0141" w:rsidRPr="00427209"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91744A5"/>
    <w:multiLevelType w:val="hybridMultilevel"/>
    <w:tmpl w:val="08F04EE8"/>
    <w:lvl w:ilvl="0" w:tplc="24A06C88">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6"/>
  </w:num>
  <w:num w:numId="6">
    <w:abstractNumId w:val="9"/>
  </w:num>
  <w:num w:numId="7">
    <w:abstractNumId w:val="5"/>
  </w:num>
  <w:num w:numId="8">
    <w:abstractNumId w:val="4"/>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27209"/>
    <w:rsid w:val="00451BF6"/>
    <w:rsid w:val="00456A9F"/>
    <w:rsid w:val="004814AE"/>
    <w:rsid w:val="00482554"/>
    <w:rsid w:val="004E426C"/>
    <w:rsid w:val="00506439"/>
    <w:rsid w:val="00513896"/>
    <w:rsid w:val="005319FF"/>
    <w:rsid w:val="00535E4E"/>
    <w:rsid w:val="0053682B"/>
    <w:rsid w:val="005524A3"/>
    <w:rsid w:val="005649BC"/>
    <w:rsid w:val="00564ECD"/>
    <w:rsid w:val="00565823"/>
    <w:rsid w:val="00570919"/>
    <w:rsid w:val="005C0B18"/>
    <w:rsid w:val="005C3ED8"/>
    <w:rsid w:val="005C5356"/>
    <w:rsid w:val="005E70EE"/>
    <w:rsid w:val="00601AB9"/>
    <w:rsid w:val="006142CF"/>
    <w:rsid w:val="00633A13"/>
    <w:rsid w:val="00637046"/>
    <w:rsid w:val="00674778"/>
    <w:rsid w:val="00746EB4"/>
    <w:rsid w:val="007727AB"/>
    <w:rsid w:val="00793F8B"/>
    <w:rsid w:val="007E4EB7"/>
    <w:rsid w:val="007F1DB0"/>
    <w:rsid w:val="008263A7"/>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23A45"/>
    <w:rsid w:val="00B33AB6"/>
    <w:rsid w:val="00B75557"/>
    <w:rsid w:val="00BD178A"/>
    <w:rsid w:val="00BD3979"/>
    <w:rsid w:val="00BE13F6"/>
    <w:rsid w:val="00C0195F"/>
    <w:rsid w:val="00C14204"/>
    <w:rsid w:val="00C44A41"/>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66490572">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5633112">
      <w:bodyDiv w:val="1"/>
      <w:marLeft w:val="0"/>
      <w:marRight w:val="0"/>
      <w:marTop w:val="0"/>
      <w:marBottom w:val="0"/>
      <w:divBdr>
        <w:top w:val="none" w:sz="0" w:space="0" w:color="auto"/>
        <w:left w:val="none" w:sz="0" w:space="0" w:color="auto"/>
        <w:bottom w:val="none" w:sz="0" w:space="0" w:color="auto"/>
        <w:right w:val="none" w:sz="0" w:space="0" w:color="auto"/>
      </w:divBdr>
    </w:div>
    <w:div w:id="114971275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33664506">
      <w:bodyDiv w:val="1"/>
      <w:marLeft w:val="0"/>
      <w:marRight w:val="0"/>
      <w:marTop w:val="0"/>
      <w:marBottom w:val="0"/>
      <w:divBdr>
        <w:top w:val="none" w:sz="0" w:space="0" w:color="auto"/>
        <w:left w:val="none" w:sz="0" w:space="0" w:color="auto"/>
        <w:bottom w:val="none" w:sz="0" w:space="0" w:color="auto"/>
        <w:right w:val="none" w:sz="0" w:space="0" w:color="auto"/>
      </w:divBdr>
    </w:div>
    <w:div w:id="125365982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2017-07-19T07:45:00Z</dcterms:created>
  <dcterms:modified xsi:type="dcterms:W3CDTF">2017-07-19T07:45:00Z</dcterms:modified>
</cp:coreProperties>
</file>