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EB434A" w:rsidRPr="004C5AAB">
        <w:rPr>
          <w:rFonts w:ascii="Tahoma" w:hAnsi="Tahoma" w:cs="Tahoma"/>
          <w:sz w:val="26"/>
          <w:szCs w:val="26"/>
        </w:rPr>
        <w:t>3</w:t>
      </w:r>
      <w:r w:rsidR="0071610B">
        <w:rPr>
          <w:rFonts w:ascii="Tahoma" w:hAnsi="Tahoma" w:cs="Tahoma"/>
          <w:sz w:val="26"/>
          <w:szCs w:val="26"/>
          <w:lang w:val="en-US"/>
        </w:rPr>
        <w:t>627</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71610B">
        <w:rPr>
          <w:rFonts w:ascii="Tahoma" w:hAnsi="Tahoma" w:cs="Tahoma"/>
          <w:sz w:val="26"/>
          <w:szCs w:val="26"/>
          <w:lang w:val="en-US"/>
        </w:rPr>
        <w:t>15</w:t>
      </w:r>
      <w:r w:rsidRPr="00F63FBE">
        <w:rPr>
          <w:rFonts w:ascii="Tahoma" w:hAnsi="Tahoma" w:cs="Tahoma"/>
          <w:sz w:val="26"/>
          <w:szCs w:val="26"/>
        </w:rPr>
        <w:t>/</w:t>
      </w:r>
      <w:r w:rsidR="00E97BEE">
        <w:rPr>
          <w:rFonts w:ascii="Tahoma" w:hAnsi="Tahoma" w:cs="Tahoma"/>
          <w:sz w:val="26"/>
          <w:szCs w:val="26"/>
        </w:rPr>
        <w:t>0</w:t>
      </w:r>
      <w:r w:rsidR="000C208E" w:rsidRPr="004C5AAB">
        <w:rPr>
          <w:rFonts w:ascii="Tahoma" w:hAnsi="Tahoma" w:cs="Tahoma"/>
          <w:sz w:val="26"/>
          <w:szCs w:val="26"/>
        </w:rPr>
        <w:t>3</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D574CB"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Default="00D574CB" w:rsidP="00E97BEE">
      <w:pPr>
        <w:spacing w:after="0" w:line="240" w:lineRule="auto"/>
        <w:ind w:right="-58"/>
        <w:jc w:val="both"/>
        <w:rPr>
          <w:sz w:val="24"/>
          <w:szCs w:val="24"/>
          <w:lang w:val="en-US"/>
        </w:rPr>
      </w:pPr>
    </w:p>
    <w:p w:rsidR="0071610B" w:rsidRPr="0071610B" w:rsidRDefault="0071610B" w:rsidP="00E97BEE">
      <w:pPr>
        <w:spacing w:after="0" w:line="240" w:lineRule="auto"/>
        <w:ind w:right="-58"/>
        <w:jc w:val="both"/>
        <w:rPr>
          <w:sz w:val="24"/>
          <w:szCs w:val="24"/>
          <w:lang w:val="en-US"/>
        </w:rPr>
      </w:pPr>
      <w:bookmarkStart w:id="0" w:name="_GoBack"/>
      <w:bookmarkEnd w:id="0"/>
    </w:p>
    <w:p w:rsidR="0071610B" w:rsidRDefault="0071610B" w:rsidP="0071610B">
      <w:pPr>
        <w:spacing w:after="0" w:line="240" w:lineRule="auto"/>
        <w:ind w:right="-58"/>
        <w:jc w:val="both"/>
        <w:rPr>
          <w:sz w:val="28"/>
          <w:szCs w:val="28"/>
          <w:lang w:val="en-US"/>
        </w:rPr>
      </w:pPr>
      <w:r w:rsidRPr="0071610B">
        <w:rPr>
          <w:sz w:val="28"/>
          <w:szCs w:val="28"/>
        </w:rPr>
        <w:t xml:space="preserve">Το ΕΚΑ στηρίζει τον αγώνα και το κίνημα που έχει αναπτυχθεί για την προστασία της λαϊκής κατοικίας και ενάντια στους πλειστηριασμούς. Θεωρεί απαράδεκτη την ενέργεια της κυβέρνησης να διαπράξει τρεις προσαγωγές πολιτών και να τις μετατρέψει σε συλλήψεις. Η κυβέρνηση εκτός από την υποχρέωση της προστασίας των λαϊκών κατοικιών, πρέπει να σεβαστεί και το δικαίωμα στη διαμαρτυρία. Είναι απαράδεκτο να συλλαμβάνονται και να κρατούνται τραυματισμένοι πολίτες, επειδή υπερασπίζονται συμπολίτες μας. </w:t>
      </w:r>
    </w:p>
    <w:p w:rsidR="0071610B" w:rsidRPr="0071610B" w:rsidRDefault="0071610B" w:rsidP="0071610B">
      <w:pPr>
        <w:spacing w:after="0" w:line="240" w:lineRule="auto"/>
        <w:ind w:right="-58"/>
        <w:jc w:val="both"/>
        <w:rPr>
          <w:sz w:val="28"/>
          <w:szCs w:val="28"/>
          <w:lang w:val="en-US"/>
        </w:rPr>
      </w:pPr>
    </w:p>
    <w:p w:rsidR="00D574CB" w:rsidRPr="0071610B" w:rsidRDefault="0071610B" w:rsidP="0071610B">
      <w:pPr>
        <w:spacing w:after="0" w:line="240" w:lineRule="auto"/>
        <w:ind w:right="-58"/>
        <w:jc w:val="both"/>
        <w:rPr>
          <w:sz w:val="28"/>
          <w:szCs w:val="28"/>
        </w:rPr>
      </w:pPr>
      <w:r w:rsidRPr="0071610B">
        <w:rPr>
          <w:sz w:val="28"/>
          <w:szCs w:val="28"/>
        </w:rPr>
        <w:t>Το Εργατικό Κέντρο Αθήνας δηλώνει ότι ο αγώνας για την προστασία της λαϊκής κατοικίας δεν είναι αδίκημα, είναι υποχρέωση και ευθύνη όλων μας. Το ΕΚΑ στηρίζει τους τρεις συλληφθέντες και ζητά την άμεση απελευθέρωσή  τους.</w:t>
      </w:r>
    </w:p>
    <w:p w:rsidR="0071610B" w:rsidRPr="0071610B" w:rsidRDefault="0071610B" w:rsidP="00D574CB">
      <w:pPr>
        <w:spacing w:after="0" w:line="240" w:lineRule="auto"/>
        <w:ind w:left="-567" w:right="-483"/>
        <w:jc w:val="both"/>
        <w:rPr>
          <w:sz w:val="28"/>
          <w:szCs w:val="28"/>
        </w:rPr>
      </w:pPr>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F15D3"/>
    <w:rsid w:val="00271074"/>
    <w:rsid w:val="002A7F2B"/>
    <w:rsid w:val="002F430D"/>
    <w:rsid w:val="00312B1F"/>
    <w:rsid w:val="00382277"/>
    <w:rsid w:val="003C361A"/>
    <w:rsid w:val="00456A9F"/>
    <w:rsid w:val="00470C6C"/>
    <w:rsid w:val="00481E5F"/>
    <w:rsid w:val="00482554"/>
    <w:rsid w:val="004A0BE3"/>
    <w:rsid w:val="004A7CD8"/>
    <w:rsid w:val="004C5AAB"/>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C022AA"/>
    <w:rsid w:val="00C14204"/>
    <w:rsid w:val="00C27A7C"/>
    <w:rsid w:val="00CD6536"/>
    <w:rsid w:val="00D245D5"/>
    <w:rsid w:val="00D25CF1"/>
    <w:rsid w:val="00D574CB"/>
    <w:rsid w:val="00D60B65"/>
    <w:rsid w:val="00E00B04"/>
    <w:rsid w:val="00E715C4"/>
    <w:rsid w:val="00E97BEE"/>
    <w:rsid w:val="00EB434A"/>
    <w:rsid w:val="00EB56E3"/>
    <w:rsid w:val="00ED1B87"/>
    <w:rsid w:val="00EF7CC4"/>
    <w:rsid w:val="00F13BEF"/>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837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2018-03-15T09:00:00Z</dcterms:created>
  <dcterms:modified xsi:type="dcterms:W3CDTF">2018-03-15T09:00:00Z</dcterms:modified>
</cp:coreProperties>
</file>