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EB434A" w:rsidRPr="004C5AAB">
        <w:rPr>
          <w:rFonts w:ascii="Tahoma" w:hAnsi="Tahoma" w:cs="Tahoma"/>
          <w:sz w:val="26"/>
          <w:szCs w:val="26"/>
        </w:rPr>
        <w:t>3</w:t>
      </w:r>
      <w:r w:rsidR="0071610B" w:rsidRPr="00BF5411">
        <w:rPr>
          <w:rFonts w:ascii="Tahoma" w:hAnsi="Tahoma" w:cs="Tahoma"/>
          <w:sz w:val="26"/>
          <w:szCs w:val="26"/>
        </w:rPr>
        <w:t>62</w:t>
      </w:r>
      <w:r w:rsidR="00BF5411">
        <w:rPr>
          <w:rFonts w:ascii="Tahoma" w:hAnsi="Tahoma" w:cs="Tahoma"/>
          <w:sz w:val="26"/>
          <w:szCs w:val="26"/>
          <w:lang w:val="en-US"/>
        </w:rPr>
        <w:t>8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71610B" w:rsidRPr="00BF5411">
        <w:rPr>
          <w:rFonts w:ascii="Tahoma" w:hAnsi="Tahoma" w:cs="Tahoma"/>
          <w:sz w:val="26"/>
          <w:szCs w:val="26"/>
        </w:rPr>
        <w:t>15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0C208E" w:rsidRPr="004C5AAB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71610B" w:rsidRPr="00BF5411" w:rsidRDefault="0071610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BF5411" w:rsidRDefault="00BF5411" w:rsidP="00BF5411">
      <w:pPr>
        <w:jc w:val="both"/>
        <w:rPr>
          <w:sz w:val="28"/>
          <w:szCs w:val="28"/>
        </w:rPr>
      </w:pPr>
      <w:r>
        <w:rPr>
          <w:sz w:val="28"/>
          <w:szCs w:val="28"/>
        </w:rPr>
        <w:t>Το Εργατικό Κέντρο Αθήνας καταγγέλλει την απόφαση της κυβέρνησης να προχωρήσει στην κατάθεση τροπολογίας που αφορά στην αύξηση του ορίου ημερών ασφάλισης για τις ιατροφαρμακευτικές καλύψεις. Από 1</w:t>
      </w:r>
      <w:r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Μαρτίου του 2019 οι μισθωτοί θα πρέπει να έχουν 75 ημέρες ασφάλισης, αντί 50 που ίσχυε έως τώρα.</w:t>
      </w:r>
    </w:p>
    <w:p w:rsidR="00BF5411" w:rsidRDefault="00BF5411" w:rsidP="00BF5411">
      <w:pPr>
        <w:jc w:val="both"/>
        <w:rPr>
          <w:sz w:val="28"/>
          <w:szCs w:val="28"/>
        </w:rPr>
      </w:pPr>
      <w:r>
        <w:rPr>
          <w:sz w:val="28"/>
          <w:szCs w:val="28"/>
        </w:rPr>
        <w:t>Αυτό σημαίνει ότι χιλιάδες εργαζόμενοι θα μείνουν ανασφάλιστοι, αφού όσοι έχουν λιγότερα ένσημα δεν θα έχουν τις πλήρεις καλύψεις ιατροφαρμακευτικής περίθαλψης.</w:t>
      </w:r>
    </w:p>
    <w:p w:rsidR="00BF5411" w:rsidRDefault="00BF5411" w:rsidP="00BF5411">
      <w:pPr>
        <w:jc w:val="both"/>
        <w:rPr>
          <w:sz w:val="28"/>
          <w:szCs w:val="28"/>
        </w:rPr>
      </w:pPr>
      <w:r>
        <w:rPr>
          <w:sz w:val="28"/>
          <w:szCs w:val="28"/>
        </w:rPr>
        <w:t>Το ΕΚΑ καλεί την Κυβέρνηση να αποσύρει την απαράδεκτη αυτή τροπολογία. Δεν είναι δυνατόν τη στιγμή που η αδήλωτη και ανασφάλιστη εργασία αυξάνεται ραγδαία, να αυξάνουν το όριο των ενσήμων για την ιατροφαρμακευτική περίθαλψη.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  <w:bookmarkStart w:id="0" w:name="_GoBack"/>
      <w:bookmarkEnd w:id="0"/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z w:val="28"/>
          <w:szCs w:val="28"/>
        </w:rPr>
      </w:pPr>
      <w:r w:rsidRPr="00D574CB">
        <w:rPr>
          <w:b/>
          <w:sz w:val="28"/>
          <w:szCs w:val="28"/>
        </w:rPr>
        <w:t>Το Δ.Σ.</w:t>
      </w: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F15D3"/>
    <w:rsid w:val="00271074"/>
    <w:rsid w:val="002A7F2B"/>
    <w:rsid w:val="002F430D"/>
    <w:rsid w:val="00312B1F"/>
    <w:rsid w:val="00382277"/>
    <w:rsid w:val="003C361A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44106"/>
    <w:rsid w:val="00997A1D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574CB"/>
    <w:rsid w:val="00D60B65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2018-03-15T11:16:00Z</dcterms:created>
  <dcterms:modified xsi:type="dcterms:W3CDTF">2018-03-15T11:16:00Z</dcterms:modified>
</cp:coreProperties>
</file>