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C022AA">
        <w:rPr>
          <w:rFonts w:ascii="Tahoma" w:hAnsi="Tahoma" w:cs="Tahoma"/>
          <w:sz w:val="26"/>
          <w:szCs w:val="26"/>
        </w:rPr>
        <w:t>3</w:t>
      </w:r>
      <w:r w:rsidR="00C022AA" w:rsidRPr="00F667BA">
        <w:rPr>
          <w:rFonts w:ascii="Tahoma" w:hAnsi="Tahoma" w:cs="Tahoma"/>
          <w:sz w:val="26"/>
          <w:szCs w:val="26"/>
        </w:rPr>
        <w:t>2</w:t>
      </w:r>
      <w:r w:rsidR="00F667BA">
        <w:rPr>
          <w:rFonts w:ascii="Tahoma" w:hAnsi="Tahoma" w:cs="Tahoma"/>
          <w:sz w:val="26"/>
          <w:szCs w:val="26"/>
          <w:lang w:val="en-US"/>
        </w:rPr>
        <w:t>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F23F7" w:rsidRPr="00C022AA">
        <w:rPr>
          <w:rFonts w:ascii="Tahoma" w:hAnsi="Tahoma" w:cs="Tahoma"/>
          <w:sz w:val="26"/>
          <w:szCs w:val="26"/>
        </w:rPr>
        <w:t>1</w:t>
      </w:r>
      <w:r w:rsidR="00F667BA">
        <w:rPr>
          <w:rFonts w:ascii="Tahoma" w:hAnsi="Tahoma" w:cs="Tahoma"/>
          <w:sz w:val="26"/>
          <w:szCs w:val="26"/>
          <w:lang w:val="en-US"/>
        </w:rPr>
        <w:t>4</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F667BA" w:rsidRDefault="00F667BA" w:rsidP="00F667BA">
      <w:pPr>
        <w:pStyle w:val="Web"/>
        <w:jc w:val="both"/>
        <w:rPr>
          <w:rFonts w:asciiTheme="minorHAnsi" w:hAnsiTheme="minorHAnsi"/>
          <w:sz w:val="26"/>
          <w:szCs w:val="26"/>
        </w:rPr>
      </w:pPr>
      <w:r>
        <w:rPr>
          <w:rFonts w:asciiTheme="minorHAnsi" w:hAnsiTheme="minorHAnsi"/>
          <w:sz w:val="26"/>
          <w:szCs w:val="26"/>
        </w:rPr>
        <w:t xml:space="preserve">Το ΕΚΑ συντάσσεται στο πλευρό των εργαζομένων του σωματείου των ΥΠΑΛΛΗΛΩΝ ΑΜΙΣΘΩΝ ΥΠΟΘΗΚΟΦΥΛΑΚΕΙΩΝ ΚΑΙ ΚΤΗΜΑΤΟΛΟΓΙΚΩΝ ΓΡΑΦΕΙΩΝ σε όλη τη μεταβατική πορεία που προκύπτει μετά το σχέδιο νόμου του Υπ. Δικαιοσύνης, που φαίνεται να δίνει λύση στο Γολγοθά των εργαζομένων και στην αναδιοργάνωση των δημοσίων υπηρεσιών, με στόχο να διασφαλιστεί το δημόσιο συμφέρον, η βιωσιμότητα και η εύρυθμη  λειτουργία των υπηρεσιών αυτών καθώς και η ομαλή μετάβαση στο Εθνικό Κτηματολόγιο. </w:t>
      </w:r>
    </w:p>
    <w:p w:rsidR="00F667BA" w:rsidRDefault="00F667BA" w:rsidP="00F667BA">
      <w:pPr>
        <w:pStyle w:val="Web"/>
        <w:spacing w:after="0"/>
        <w:jc w:val="both"/>
        <w:rPr>
          <w:rFonts w:asciiTheme="minorHAnsi" w:hAnsiTheme="minorHAnsi"/>
          <w:sz w:val="26"/>
          <w:szCs w:val="26"/>
        </w:rPr>
      </w:pPr>
      <w:r>
        <w:rPr>
          <w:rFonts w:asciiTheme="minorHAnsi" w:hAnsiTheme="minorHAnsi"/>
          <w:sz w:val="26"/>
          <w:szCs w:val="26"/>
        </w:rPr>
        <w:t xml:space="preserve">Σε αντίθεση με την εκφρασμένη και στη Δημόσια διαβούλευση άποψη της Ένωσης Αμίσθων Υποθηκοφυλάκων που προκρίνει ως λύση τη μείωση του προσωπικού και ελαστικές μορφές εργασίας, το ΕΚΑ στήριζε και στηρίζει το σωματείο στους αγώνες του για μια βιώσιμη και λειτουργική λύση για τις υπηρεσίες αυτές, καθώς και την διασφάλιση όλου του προσωπικού που υπηρετεί τον κλάδο, στην κατεύθυνση σταθερής, μόνιμης και αξιοπρεπούς εργασίας για όλους. </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bookmarkStart w:id="0" w:name="_GoBack"/>
      <w:bookmarkEnd w:id="0"/>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E715C4"/>
    <w:rsid w:val="00EB56E3"/>
    <w:rsid w:val="00EF7CC4"/>
    <w:rsid w:val="00F34158"/>
    <w:rsid w:val="00F667BA"/>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11052091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2016-07-14T10:07:00Z</dcterms:created>
  <dcterms:modified xsi:type="dcterms:W3CDTF">2016-07-14T10:07:00Z</dcterms:modified>
</cp:coreProperties>
</file>