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7C4854" w:rsidTr="007C4854">
        <w:trPr>
          <w:trHeight w:val="1696"/>
          <w:jc w:val="center"/>
        </w:trPr>
        <w:tc>
          <w:tcPr>
            <w:tcW w:w="852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hideMark/>
          </w:tcPr>
          <w:p w:rsidR="007C4854" w:rsidRDefault="007C4854">
            <w:pPr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7C4854" w:rsidRDefault="007C4854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7C4854" w:rsidRDefault="007C4854" w:rsidP="007C4854">
      <w:pPr>
        <w:spacing w:after="120"/>
        <w:jc w:val="center"/>
        <w:rPr>
          <w:rFonts w:ascii="Tahoma" w:hAnsi="Tahoma" w:cs="Tahoma"/>
        </w:rPr>
      </w:pPr>
      <w:proofErr w:type="spellStart"/>
      <w:r>
        <w:rPr>
          <w:rFonts w:ascii="Arial" w:hAnsi="Arial" w:cs="Arial"/>
          <w:b/>
          <w:bCs/>
        </w:rPr>
        <w:t>Ταχ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>
        <w:rPr>
          <w:rFonts w:ascii="Tahoma" w:hAnsi="Tahoma" w:cs="Tahoma"/>
        </w:rPr>
        <w:t xml:space="preserve"> Γ’ Σεπτεμβρίου 48Β, 104 33, Αθήνα </w:t>
      </w:r>
      <w:r>
        <w:rPr>
          <w:rFonts w:ascii="Arial" w:hAnsi="Arial" w:cs="Arial"/>
        </w:rPr>
        <w:t xml:space="preserve">■ </w:t>
      </w:r>
      <w:proofErr w:type="spellStart"/>
      <w:r>
        <w:rPr>
          <w:rFonts w:ascii="Arial" w:hAnsi="Arial" w:cs="Arial"/>
          <w:b/>
          <w:bCs/>
        </w:rPr>
        <w:t>Τηλ</w:t>
      </w:r>
      <w:proofErr w:type="spellEnd"/>
      <w:r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36 918 ■</w:t>
      </w:r>
    </w:p>
    <w:p w:rsidR="007C4854" w:rsidRDefault="007C4854" w:rsidP="007C4854">
      <w:pPr>
        <w:spacing w:after="120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>
        <w:rPr>
          <w:rFonts w:ascii="Arial" w:hAnsi="Arial" w:cs="Arial"/>
          <w:color w:val="0000FF"/>
          <w:lang w:val="en-GB"/>
        </w:rPr>
        <w:t xml:space="preserve"> </w:t>
      </w:r>
      <w:r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>
        <w:rPr>
          <w:rFonts w:ascii="Arial" w:hAnsi="Arial" w:cs="Arial"/>
          <w:b/>
          <w:lang w:val="en-US"/>
        </w:rPr>
        <w:t xml:space="preserve"> </w:t>
      </w:r>
      <w:hyperlink r:id="rId6" w:history="1">
        <w:r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GB"/>
        </w:rPr>
        <w:t>■</w:t>
      </w:r>
    </w:p>
    <w:p w:rsidR="007C4854" w:rsidRDefault="007C4854" w:rsidP="007C4854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F05908" w:rsidRDefault="00F05908" w:rsidP="007C4854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7C4854" w:rsidRPr="004D4185" w:rsidRDefault="00D317F2" w:rsidP="007C4854">
      <w:pPr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Αρ. </w:t>
      </w:r>
      <w:proofErr w:type="spellStart"/>
      <w:r>
        <w:rPr>
          <w:rFonts w:ascii="Tahoma" w:hAnsi="Tahoma" w:cs="Tahoma"/>
          <w:sz w:val="26"/>
          <w:szCs w:val="26"/>
        </w:rPr>
        <w:t>Πρωτ</w:t>
      </w:r>
      <w:proofErr w:type="spellEnd"/>
      <w:r>
        <w:rPr>
          <w:rFonts w:ascii="Tahoma" w:hAnsi="Tahoma" w:cs="Tahoma"/>
          <w:sz w:val="26"/>
          <w:szCs w:val="26"/>
        </w:rPr>
        <w:t>.:</w:t>
      </w:r>
      <w:r w:rsidR="007C4854">
        <w:rPr>
          <w:rFonts w:ascii="Tahoma" w:hAnsi="Tahoma" w:cs="Tahoma"/>
          <w:sz w:val="26"/>
          <w:szCs w:val="26"/>
        </w:rPr>
        <w:tab/>
      </w:r>
      <w:r w:rsidR="00405EB0" w:rsidRPr="00847AED">
        <w:rPr>
          <w:rFonts w:ascii="Tahoma" w:hAnsi="Tahoma" w:cs="Tahoma"/>
          <w:sz w:val="26"/>
          <w:szCs w:val="26"/>
        </w:rPr>
        <w:t>2</w:t>
      </w:r>
      <w:r w:rsidR="00F9509B" w:rsidRPr="003406BF">
        <w:rPr>
          <w:rFonts w:ascii="Tahoma" w:hAnsi="Tahoma" w:cs="Tahoma"/>
          <w:sz w:val="26"/>
          <w:szCs w:val="26"/>
        </w:rPr>
        <w:t>36</w:t>
      </w:r>
      <w:r w:rsidR="003406BF">
        <w:rPr>
          <w:rFonts w:ascii="Tahoma" w:hAnsi="Tahoma" w:cs="Tahoma"/>
          <w:sz w:val="26"/>
          <w:szCs w:val="26"/>
          <w:lang w:val="en-US"/>
        </w:rPr>
        <w:t>1</w:t>
      </w:r>
      <w:bookmarkStart w:id="0" w:name="_GoBack"/>
      <w:bookmarkEnd w:id="0"/>
      <w:r w:rsidR="007C4854">
        <w:rPr>
          <w:rFonts w:ascii="Tahoma" w:hAnsi="Tahoma" w:cs="Tahoma"/>
          <w:sz w:val="26"/>
          <w:szCs w:val="26"/>
        </w:rPr>
        <w:tab/>
      </w:r>
      <w:r w:rsidR="007C4854">
        <w:rPr>
          <w:rFonts w:ascii="Tahoma" w:hAnsi="Tahoma" w:cs="Tahoma"/>
          <w:sz w:val="26"/>
          <w:szCs w:val="26"/>
        </w:rPr>
        <w:tab/>
      </w:r>
      <w:r w:rsidR="007C4854">
        <w:rPr>
          <w:rFonts w:ascii="Tahoma" w:hAnsi="Tahoma" w:cs="Tahoma"/>
          <w:sz w:val="26"/>
          <w:szCs w:val="26"/>
        </w:rPr>
        <w:tab/>
      </w:r>
      <w:r w:rsidR="007C4854">
        <w:rPr>
          <w:rFonts w:ascii="Tahoma" w:hAnsi="Tahoma" w:cs="Tahoma"/>
          <w:sz w:val="26"/>
          <w:szCs w:val="26"/>
        </w:rPr>
        <w:tab/>
      </w:r>
      <w:r w:rsidR="007C4854">
        <w:rPr>
          <w:rFonts w:ascii="Tahoma" w:hAnsi="Tahoma" w:cs="Tahoma"/>
          <w:sz w:val="26"/>
          <w:szCs w:val="26"/>
        </w:rPr>
        <w:tab/>
        <w:t xml:space="preserve">Αθήνα, </w:t>
      </w:r>
      <w:r w:rsidR="00F9509B" w:rsidRPr="003406BF">
        <w:rPr>
          <w:rFonts w:ascii="Tahoma" w:hAnsi="Tahoma" w:cs="Tahoma"/>
          <w:sz w:val="26"/>
          <w:szCs w:val="26"/>
        </w:rPr>
        <w:t>1</w:t>
      </w:r>
      <w:r w:rsidR="0040458C" w:rsidRPr="00F9509B">
        <w:rPr>
          <w:rFonts w:ascii="Tahoma" w:hAnsi="Tahoma" w:cs="Tahoma"/>
          <w:sz w:val="26"/>
          <w:szCs w:val="26"/>
        </w:rPr>
        <w:t>3</w:t>
      </w:r>
      <w:r w:rsidR="007C4854">
        <w:rPr>
          <w:rFonts w:ascii="Tahoma" w:hAnsi="Tahoma" w:cs="Tahoma"/>
          <w:sz w:val="26"/>
          <w:szCs w:val="26"/>
        </w:rPr>
        <w:t>/</w:t>
      </w:r>
      <w:r w:rsidR="00DC174B" w:rsidRPr="00CE275E">
        <w:rPr>
          <w:rFonts w:ascii="Tahoma" w:hAnsi="Tahoma" w:cs="Tahoma"/>
          <w:sz w:val="26"/>
          <w:szCs w:val="26"/>
        </w:rPr>
        <w:t>1</w:t>
      </w:r>
      <w:r w:rsidR="0040458C" w:rsidRPr="00F9509B">
        <w:rPr>
          <w:rFonts w:ascii="Tahoma" w:hAnsi="Tahoma" w:cs="Tahoma"/>
          <w:sz w:val="26"/>
          <w:szCs w:val="26"/>
        </w:rPr>
        <w:t>1</w:t>
      </w:r>
      <w:r w:rsidR="007C4854">
        <w:rPr>
          <w:rFonts w:ascii="Tahoma" w:hAnsi="Tahoma" w:cs="Tahoma"/>
          <w:sz w:val="26"/>
          <w:szCs w:val="26"/>
        </w:rPr>
        <w:t>/201</w:t>
      </w:r>
      <w:r w:rsidRPr="004D4185">
        <w:rPr>
          <w:rFonts w:ascii="Tahoma" w:hAnsi="Tahoma" w:cs="Tahoma"/>
          <w:sz w:val="26"/>
          <w:szCs w:val="26"/>
        </w:rPr>
        <w:t>7</w:t>
      </w:r>
    </w:p>
    <w:p w:rsidR="007C4854" w:rsidRPr="00F05908" w:rsidRDefault="007C4854" w:rsidP="007C4854">
      <w:pPr>
        <w:spacing w:after="60"/>
        <w:ind w:right="-766"/>
        <w:jc w:val="right"/>
        <w:rPr>
          <w:rFonts w:ascii="Tahoma" w:hAnsi="Tahoma" w:cs="Tahoma"/>
        </w:rPr>
      </w:pPr>
    </w:p>
    <w:p w:rsidR="00276B58" w:rsidRPr="00DC174B" w:rsidRDefault="00276B58" w:rsidP="007C4854">
      <w:pPr>
        <w:spacing w:after="60"/>
        <w:ind w:right="-766"/>
        <w:jc w:val="right"/>
        <w:rPr>
          <w:rFonts w:ascii="Tahoma" w:hAnsi="Tahoma" w:cs="Tahoma"/>
        </w:rPr>
      </w:pPr>
    </w:p>
    <w:p w:rsidR="00684A2D" w:rsidRPr="00DC174B" w:rsidRDefault="00684A2D" w:rsidP="007C4854">
      <w:pPr>
        <w:spacing w:after="60"/>
        <w:ind w:right="-766"/>
        <w:jc w:val="right"/>
        <w:rPr>
          <w:rFonts w:ascii="Tahoma" w:hAnsi="Tahoma" w:cs="Tahoma"/>
        </w:rPr>
      </w:pPr>
    </w:p>
    <w:p w:rsidR="002D2B29" w:rsidRPr="00515FFE" w:rsidRDefault="00684A2D" w:rsidP="00F9509B">
      <w:pPr>
        <w:spacing w:after="200" w:line="276" w:lineRule="auto"/>
        <w:jc w:val="center"/>
        <w:rPr>
          <w:sz w:val="28"/>
        </w:rPr>
      </w:pPr>
      <w:r w:rsidRPr="00684A2D">
        <w:rPr>
          <w:rFonts w:ascii="Arial" w:eastAsia="Calibri" w:hAnsi="Arial" w:cs="Arial"/>
          <w:b/>
          <w:sz w:val="36"/>
          <w:szCs w:val="36"/>
          <w:u w:val="single"/>
          <w:lang w:eastAsia="en-US"/>
        </w:rPr>
        <w:t>Δ Ε Λ Τ Ι Ο  Τ Υ Π Ο Υ</w:t>
      </w:r>
    </w:p>
    <w:p w:rsidR="003406BF" w:rsidRDefault="003406BF" w:rsidP="00F9509B">
      <w:pPr>
        <w:ind w:left="-142" w:right="-199"/>
        <w:jc w:val="both"/>
        <w:rPr>
          <w:rFonts w:ascii="Calibri" w:eastAsia="Calibri" w:hAnsi="Calibri"/>
          <w:bCs/>
          <w:sz w:val="22"/>
          <w:szCs w:val="22"/>
          <w:lang w:val="en-US" w:eastAsia="en-US"/>
        </w:rPr>
      </w:pPr>
    </w:p>
    <w:p w:rsidR="003406BF" w:rsidRDefault="003406BF" w:rsidP="003406B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Το Εργατικό Κέντρο Αθήνας εκφράζει τη βαθιά θλίψη του για το θάνατο του συναδέλφου και πρώην προέδρου του Εργατικού Κέντρου Πάτρας, Ανδρέα </w:t>
      </w:r>
      <w:proofErr w:type="spellStart"/>
      <w:r>
        <w:rPr>
          <w:sz w:val="28"/>
          <w:szCs w:val="28"/>
        </w:rPr>
        <w:t>Γερανίου</w:t>
      </w:r>
      <w:proofErr w:type="spellEnd"/>
      <w:r>
        <w:rPr>
          <w:sz w:val="28"/>
          <w:szCs w:val="28"/>
        </w:rPr>
        <w:t>.</w:t>
      </w:r>
    </w:p>
    <w:p w:rsidR="003406BF" w:rsidRPr="003406BF" w:rsidRDefault="003406BF" w:rsidP="003406BF">
      <w:pPr>
        <w:jc w:val="both"/>
        <w:rPr>
          <w:sz w:val="28"/>
          <w:szCs w:val="28"/>
          <w:lang w:val="en-US"/>
        </w:rPr>
      </w:pPr>
    </w:p>
    <w:p w:rsidR="003406BF" w:rsidRDefault="003406BF" w:rsidP="003406B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Ο Ανδρέας </w:t>
      </w:r>
      <w:proofErr w:type="spellStart"/>
      <w:r>
        <w:rPr>
          <w:sz w:val="28"/>
          <w:szCs w:val="28"/>
        </w:rPr>
        <w:t>Γεράνιος</w:t>
      </w:r>
      <w:proofErr w:type="spellEnd"/>
      <w:r>
        <w:rPr>
          <w:sz w:val="28"/>
          <w:szCs w:val="28"/>
        </w:rPr>
        <w:t xml:space="preserve"> αγωνίστηκε σε όλη του τη ζωή, ως πραγματικός δημοκράτης, για τα εργασιακά δικαιώματα, χωρίς ποτέ να διεκδικήσει προσωπικές αξιώσεις.</w:t>
      </w:r>
    </w:p>
    <w:p w:rsidR="003406BF" w:rsidRPr="003406BF" w:rsidRDefault="003406BF" w:rsidP="003406BF">
      <w:pPr>
        <w:jc w:val="both"/>
        <w:rPr>
          <w:sz w:val="28"/>
          <w:szCs w:val="28"/>
          <w:lang w:val="en-US"/>
        </w:rPr>
      </w:pPr>
    </w:p>
    <w:p w:rsidR="003406BF" w:rsidRDefault="003406BF" w:rsidP="003406BF">
      <w:pPr>
        <w:jc w:val="both"/>
        <w:rPr>
          <w:sz w:val="28"/>
          <w:szCs w:val="28"/>
        </w:rPr>
      </w:pPr>
      <w:r>
        <w:rPr>
          <w:sz w:val="28"/>
          <w:szCs w:val="28"/>
        </w:rPr>
        <w:t>Το Εργατικό Κέντρο Αθήνας εκφράζει τα θερμά του συλλυπητήρια στην οικογένεια και τους  οικείους του.</w:t>
      </w:r>
    </w:p>
    <w:p w:rsidR="00F9509B" w:rsidRPr="003406BF" w:rsidRDefault="00F9509B" w:rsidP="00F9509B">
      <w:pPr>
        <w:ind w:left="-142" w:right="-19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84A2D" w:rsidRPr="00DC174B" w:rsidRDefault="00684A2D" w:rsidP="00684A2D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F05908" w:rsidRPr="00BD741E" w:rsidRDefault="00684A2D" w:rsidP="00F9509B">
      <w:pPr>
        <w:spacing w:after="200" w:line="276" w:lineRule="auto"/>
        <w:jc w:val="center"/>
        <w:rPr>
          <w:rFonts w:ascii="Tahoma" w:hAnsi="Tahoma" w:cs="Tahoma"/>
        </w:rPr>
      </w:pPr>
      <w:r w:rsidRPr="00684A2D">
        <w:rPr>
          <w:rFonts w:ascii="Arial" w:eastAsia="Calibri" w:hAnsi="Arial" w:cs="Arial"/>
          <w:b/>
          <w:lang w:eastAsia="en-US"/>
        </w:rPr>
        <w:t>Το Δ.Σ.</w:t>
      </w:r>
    </w:p>
    <w:sectPr w:rsidR="00F05908" w:rsidRPr="00BD741E" w:rsidSect="004D4185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EF0"/>
    <w:multiLevelType w:val="hybridMultilevel"/>
    <w:tmpl w:val="8AC88F8A"/>
    <w:lvl w:ilvl="0" w:tplc="839206C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72027"/>
    <w:multiLevelType w:val="hybridMultilevel"/>
    <w:tmpl w:val="68108C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B56F4"/>
    <w:multiLevelType w:val="hybridMultilevel"/>
    <w:tmpl w:val="351269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203FB"/>
    <w:multiLevelType w:val="hybridMultilevel"/>
    <w:tmpl w:val="DF488F8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4677B"/>
    <w:multiLevelType w:val="multilevel"/>
    <w:tmpl w:val="E5B4C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20B69A9"/>
    <w:multiLevelType w:val="hybridMultilevel"/>
    <w:tmpl w:val="74BCD7A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D53C7"/>
    <w:multiLevelType w:val="hybridMultilevel"/>
    <w:tmpl w:val="6936D160"/>
    <w:lvl w:ilvl="0" w:tplc="81228F64">
      <w:numFmt w:val="bullet"/>
      <w:lvlText w:val="·"/>
      <w:lvlJc w:val="left"/>
      <w:pPr>
        <w:ind w:left="1872" w:hanging="1020"/>
      </w:pPr>
      <w:rPr>
        <w:rFonts w:ascii="Calibri" w:eastAsia="Times New Roman" w:hAnsi="Calibri" w:cs="Helvetica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5EA54F7"/>
    <w:multiLevelType w:val="hybridMultilevel"/>
    <w:tmpl w:val="BFA48A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DA26EF"/>
    <w:multiLevelType w:val="hybridMultilevel"/>
    <w:tmpl w:val="9FC48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877B0"/>
    <w:multiLevelType w:val="hybridMultilevel"/>
    <w:tmpl w:val="D4B26D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4B"/>
    <w:rsid w:val="00077B09"/>
    <w:rsid w:val="001A7DF1"/>
    <w:rsid w:val="00217FE5"/>
    <w:rsid w:val="00276B58"/>
    <w:rsid w:val="002B5714"/>
    <w:rsid w:val="002D2B29"/>
    <w:rsid w:val="003406BF"/>
    <w:rsid w:val="00393765"/>
    <w:rsid w:val="003B7434"/>
    <w:rsid w:val="0040458C"/>
    <w:rsid w:val="00405EB0"/>
    <w:rsid w:val="004558A4"/>
    <w:rsid w:val="004C5FEF"/>
    <w:rsid w:val="004D4185"/>
    <w:rsid w:val="00515FFE"/>
    <w:rsid w:val="00524449"/>
    <w:rsid w:val="005D06D3"/>
    <w:rsid w:val="006460FB"/>
    <w:rsid w:val="00684A2D"/>
    <w:rsid w:val="006C458B"/>
    <w:rsid w:val="00732A4B"/>
    <w:rsid w:val="007C4854"/>
    <w:rsid w:val="00847AED"/>
    <w:rsid w:val="008657EA"/>
    <w:rsid w:val="00881101"/>
    <w:rsid w:val="00920073"/>
    <w:rsid w:val="00956B67"/>
    <w:rsid w:val="00991BEA"/>
    <w:rsid w:val="009D61B6"/>
    <w:rsid w:val="00B37C75"/>
    <w:rsid w:val="00B44ABE"/>
    <w:rsid w:val="00BD741E"/>
    <w:rsid w:val="00CE275E"/>
    <w:rsid w:val="00D317F2"/>
    <w:rsid w:val="00DC174B"/>
    <w:rsid w:val="00E63DCD"/>
    <w:rsid w:val="00EF5187"/>
    <w:rsid w:val="00F005BF"/>
    <w:rsid w:val="00F05908"/>
    <w:rsid w:val="00F24289"/>
    <w:rsid w:val="00F9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7C4854"/>
    <w:rPr>
      <w:strike w:val="0"/>
      <w:dstrike w:val="0"/>
      <w:color w:val="72DBF4"/>
      <w:u w:val="none"/>
      <w:effect w:val="none"/>
    </w:rPr>
  </w:style>
  <w:style w:type="character" w:customStyle="1" w:styleId="textexposedshow">
    <w:name w:val="text_exposed_show"/>
    <w:basedOn w:val="a0"/>
    <w:rsid w:val="007C4854"/>
  </w:style>
  <w:style w:type="paragraph" w:styleId="a3">
    <w:name w:val="List Paragraph"/>
    <w:basedOn w:val="a"/>
    <w:uiPriority w:val="34"/>
    <w:qFormat/>
    <w:rsid w:val="004D4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7C4854"/>
    <w:rPr>
      <w:strike w:val="0"/>
      <w:dstrike w:val="0"/>
      <w:color w:val="72DBF4"/>
      <w:u w:val="none"/>
      <w:effect w:val="none"/>
    </w:rPr>
  </w:style>
  <w:style w:type="character" w:customStyle="1" w:styleId="textexposedshow">
    <w:name w:val="text_exposed_show"/>
    <w:basedOn w:val="a0"/>
    <w:rsid w:val="007C4854"/>
  </w:style>
  <w:style w:type="paragraph" w:styleId="a3">
    <w:name w:val="List Paragraph"/>
    <w:basedOn w:val="a"/>
    <w:uiPriority w:val="34"/>
    <w:qFormat/>
    <w:rsid w:val="004D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dcterms:created xsi:type="dcterms:W3CDTF">2017-11-13T11:34:00Z</dcterms:created>
  <dcterms:modified xsi:type="dcterms:W3CDTF">2017-11-13T11:34:00Z</dcterms:modified>
</cp:coreProperties>
</file>