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5"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6C32BD"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311889">
        <w:rPr>
          <w:rFonts w:ascii="Tahoma" w:hAnsi="Tahoma" w:cs="Tahoma"/>
          <w:sz w:val="26"/>
          <w:szCs w:val="26"/>
        </w:rPr>
        <w:t>2162</w:t>
      </w:r>
      <w:bookmarkStart w:id="0" w:name="_GoBack"/>
      <w:bookmarkEnd w:id="0"/>
      <w:r w:rsidRPr="00C27A7C">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Pr="00DC2CE4">
        <w:rPr>
          <w:rFonts w:ascii="Tahoma" w:hAnsi="Tahoma" w:cs="Tahoma"/>
          <w:sz w:val="26"/>
          <w:szCs w:val="26"/>
        </w:rPr>
        <w:tab/>
      </w:r>
      <w:r w:rsidRPr="007E1729">
        <w:rPr>
          <w:rFonts w:ascii="Tahoma" w:hAnsi="Tahoma" w:cs="Tahoma"/>
          <w:sz w:val="26"/>
          <w:szCs w:val="26"/>
        </w:rPr>
        <w:t xml:space="preserve">Αθήνα, </w:t>
      </w:r>
      <w:r w:rsidR="00311889">
        <w:rPr>
          <w:rFonts w:ascii="Tahoma" w:hAnsi="Tahoma" w:cs="Tahoma"/>
          <w:sz w:val="26"/>
          <w:szCs w:val="26"/>
        </w:rPr>
        <w:t>12</w:t>
      </w:r>
      <w:r w:rsidR="00AF2032">
        <w:rPr>
          <w:rFonts w:ascii="Tahoma" w:hAnsi="Tahoma" w:cs="Tahoma"/>
          <w:sz w:val="26"/>
          <w:szCs w:val="26"/>
        </w:rPr>
        <w:t>/</w:t>
      </w:r>
      <w:r w:rsidR="00AF2032">
        <w:rPr>
          <w:rFonts w:ascii="Tahoma" w:hAnsi="Tahoma" w:cs="Tahoma"/>
          <w:sz w:val="26"/>
          <w:szCs w:val="26"/>
          <w:lang w:val="en-US"/>
        </w:rPr>
        <w:t>11</w:t>
      </w:r>
      <w:r>
        <w:rPr>
          <w:rFonts w:ascii="Tahoma" w:hAnsi="Tahoma" w:cs="Tahoma"/>
          <w:sz w:val="26"/>
          <w:szCs w:val="26"/>
        </w:rPr>
        <w:t>/2020</w:t>
      </w: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Pr="002E2428" w:rsidRDefault="002E2428" w:rsidP="00A23749">
      <w:pPr>
        <w:jc w:val="both"/>
        <w:rPr>
          <w:rFonts w:ascii="Tahoma" w:hAnsi="Tahoma" w:cs="Tahoma"/>
          <w:sz w:val="32"/>
          <w:szCs w:val="32"/>
        </w:rPr>
      </w:pPr>
    </w:p>
    <w:p w:rsidR="00311889" w:rsidRDefault="00311889" w:rsidP="00311889">
      <w:pPr>
        <w:jc w:val="both"/>
        <w:rPr>
          <w:lang w:val="en-US"/>
        </w:rPr>
      </w:pPr>
      <w:r>
        <w:t>Το ΕΚΑ κλείνει ένα πρώτο τριήμερο παρεμβάσεων και συμβολικών παραστάσεων διαμαρτυρίας, ενάντια στην αντιμετώπιση της πανδημίας από την κυβέρνηση και των αντεργατικών νομοθετημάτων που βρίσκονται ή ετοιμάζονται προς ψήφιση.</w:t>
      </w:r>
    </w:p>
    <w:p w:rsidR="00311889" w:rsidRPr="00311889" w:rsidRDefault="00311889" w:rsidP="00311889">
      <w:pPr>
        <w:jc w:val="both"/>
        <w:rPr>
          <w:lang w:val="en-US"/>
        </w:rPr>
      </w:pPr>
    </w:p>
    <w:p w:rsidR="00311889" w:rsidRDefault="00311889" w:rsidP="00311889">
      <w:pPr>
        <w:jc w:val="both"/>
        <w:rPr>
          <w:lang w:val="en-US"/>
        </w:rPr>
      </w:pPr>
      <w:r>
        <w:t>Ξεκίνησε με την ημέρα δράσης για την υγειονομική προστασία την Τετάρτη 10/11, που ολοκληρώθηκε στην παράσταση διαμαρτυρίας  έξω από το Υπουργείο Υγείας. Συνεχίστηκε με την παρέμβαση στο Υπουργείο Εργασίας στις  11/11 και το μήνυμα που στείλαμε να μην κατατεθεί το αντεργατικό νομοσχέδιο που ετοιμάζουν.  Ο πρώτος κύκλος ολοκληρώθηκε σήμερα στις συμβολικές διαμαρτυρίες έξω από τα νοσοκομεία της Αττικής.</w:t>
      </w:r>
    </w:p>
    <w:p w:rsidR="00311889" w:rsidRPr="00311889" w:rsidRDefault="00311889" w:rsidP="00311889">
      <w:pPr>
        <w:jc w:val="both"/>
        <w:rPr>
          <w:lang w:val="en-US"/>
        </w:rPr>
      </w:pPr>
    </w:p>
    <w:p w:rsidR="00311889" w:rsidRDefault="00311889" w:rsidP="00311889">
      <w:pPr>
        <w:jc w:val="both"/>
      </w:pPr>
      <w:r>
        <w:t>Συνεχίζουμε τις πρωτοβουλίες και τις παρεμβάσεις όλο το υπόλοιπο διάστημα μέχρι την απεργία της 26</w:t>
      </w:r>
      <w:r>
        <w:t>ης</w:t>
      </w:r>
      <w:r>
        <w:t xml:space="preserve"> Νοέμβρη. Θα υπάρξει σύντομα διαδικτυακή συζήτηση με όλα τα σωματεία που ανήκουν στη δύναμη του ΕΚΑ, με αφορμή τα αντεργατικά νομοσχέδια. Το ΕΚΑ επίσης θα είναι παρών στον εορτασμό του Πολυτεχνείου παίρνοντας πολύ σοβαρά όλα τα υγειονομικά πρωτοκόλλα προστασίας.</w:t>
      </w:r>
    </w:p>
    <w:p w:rsidR="00311889" w:rsidRDefault="00311889" w:rsidP="00311889">
      <w:pPr>
        <w:jc w:val="both"/>
        <w:rPr>
          <w:sz w:val="28"/>
          <w:szCs w:val="28"/>
        </w:rPr>
      </w:pPr>
    </w:p>
    <w:p w:rsidR="00311889" w:rsidRDefault="00311889" w:rsidP="00311889">
      <w:pPr>
        <w:jc w:val="center"/>
        <w:rPr>
          <w:b/>
          <w:sz w:val="28"/>
          <w:szCs w:val="28"/>
        </w:rPr>
      </w:pPr>
      <w:r>
        <w:rPr>
          <w:b/>
          <w:sz w:val="28"/>
          <w:szCs w:val="28"/>
        </w:rPr>
        <w:t>ΦΟΡΑΜΕ ΜΑΣΚΕΣ ΑΛΛΑ ΕΧΟΥΜΕ ΚΑΙ ΦΩΝΗ ΚΑΙ ΖΩΗ</w:t>
      </w:r>
    </w:p>
    <w:p w:rsidR="0063329D" w:rsidRDefault="0063329D">
      <w:pPr>
        <w:rPr>
          <w:rFonts w:ascii="Tahoma" w:hAnsi="Tahoma" w:cs="Tahoma"/>
        </w:rPr>
      </w:pPr>
    </w:p>
    <w:p w:rsidR="002E2428" w:rsidRDefault="002E2428">
      <w:pPr>
        <w:rPr>
          <w:rFonts w:ascii="Tahoma" w:hAnsi="Tahoma" w:cs="Tahoma"/>
        </w:rPr>
      </w:pPr>
    </w:p>
    <w:p w:rsidR="002E2428" w:rsidRPr="002E2428" w:rsidRDefault="002E2428" w:rsidP="002E2428">
      <w:pPr>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2E2428"/>
    <w:rsid w:val="00311889"/>
    <w:rsid w:val="00605AA9"/>
    <w:rsid w:val="0063329D"/>
    <w:rsid w:val="00875477"/>
    <w:rsid w:val="00A23749"/>
    <w:rsid w:val="00AF2032"/>
    <w:rsid w:val="00DA6E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24064">
      <w:bodyDiv w:val="1"/>
      <w:marLeft w:val="0"/>
      <w:marRight w:val="0"/>
      <w:marTop w:val="0"/>
      <w:marBottom w:val="0"/>
      <w:divBdr>
        <w:top w:val="none" w:sz="0" w:space="0" w:color="auto"/>
        <w:left w:val="none" w:sz="0" w:space="0" w:color="auto"/>
        <w:bottom w:val="none" w:sz="0" w:space="0" w:color="auto"/>
        <w:right w:val="none" w:sz="0" w:space="0" w:color="auto"/>
      </w:divBdr>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1107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2020-11-12T11:35:00Z</dcterms:created>
  <dcterms:modified xsi:type="dcterms:W3CDTF">2020-11-12T11:35:00Z</dcterms:modified>
</cp:coreProperties>
</file>