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F23F7">
        <w:rPr>
          <w:rFonts w:ascii="Tahoma" w:hAnsi="Tahoma" w:cs="Tahoma"/>
          <w:sz w:val="26"/>
          <w:szCs w:val="26"/>
          <w:lang w:val="en-US"/>
        </w:rPr>
        <w:t>303</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F23F7">
        <w:rPr>
          <w:rFonts w:ascii="Tahoma" w:hAnsi="Tahoma" w:cs="Tahoma"/>
          <w:sz w:val="26"/>
          <w:szCs w:val="26"/>
          <w:lang w:val="en-US"/>
        </w:rPr>
        <w:t>11</w:t>
      </w:r>
      <w:r w:rsidRPr="00F63FBE">
        <w:rPr>
          <w:rFonts w:ascii="Tahoma" w:hAnsi="Tahoma" w:cs="Tahoma"/>
          <w:sz w:val="26"/>
          <w:szCs w:val="26"/>
        </w:rPr>
        <w:t>/</w:t>
      </w:r>
      <w:r w:rsidR="004F23F7">
        <w:rPr>
          <w:rFonts w:ascii="Tahoma" w:hAnsi="Tahoma" w:cs="Tahoma"/>
          <w:sz w:val="26"/>
          <w:szCs w:val="26"/>
          <w:lang w:val="en-US"/>
        </w:rPr>
        <w:t>07</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4F23F7" w:rsidRDefault="004F23F7" w:rsidP="004F23F7">
      <w:pPr>
        <w:spacing w:after="60" w:line="240" w:lineRule="auto"/>
        <w:ind w:firstLine="720"/>
        <w:jc w:val="both"/>
        <w:rPr>
          <w:sz w:val="26"/>
          <w:szCs w:val="26"/>
        </w:rPr>
      </w:pPr>
      <w:r>
        <w:rPr>
          <w:sz w:val="26"/>
          <w:szCs w:val="26"/>
        </w:rPr>
        <w:t>Το ΕΚΑ καταγγέλλει δύο απολύσεις συναδέλφων που εργάζονται ως ενοικιαζόμενοι στην Εθνική Τράπεζα. Με φαιδρά επιχειρήματα, όπως η ενδυμασία ή πολλές αναρρωτικές άδειες</w:t>
      </w:r>
      <w:r w:rsidRPr="004F23F7">
        <w:rPr>
          <w:sz w:val="26"/>
          <w:szCs w:val="26"/>
        </w:rPr>
        <w:t>,</w:t>
      </w:r>
      <w:bookmarkStart w:id="0" w:name="_GoBack"/>
      <w:bookmarkEnd w:id="0"/>
      <w:r>
        <w:rPr>
          <w:sz w:val="26"/>
          <w:szCs w:val="26"/>
        </w:rPr>
        <w:t xml:space="preserve"> η εταιρεία ενοικίασης προχώρησε στις απολύσεις των δύο φυλάκων που εργάζονταν για μεγάλο διάστημα στην τράπεζα. </w:t>
      </w:r>
    </w:p>
    <w:p w:rsidR="004F23F7" w:rsidRDefault="004F23F7" w:rsidP="004F23F7">
      <w:pPr>
        <w:spacing w:after="60" w:line="240" w:lineRule="auto"/>
        <w:ind w:firstLine="720"/>
        <w:jc w:val="both"/>
        <w:rPr>
          <w:sz w:val="26"/>
          <w:szCs w:val="26"/>
        </w:rPr>
      </w:pPr>
      <w:r>
        <w:rPr>
          <w:sz w:val="26"/>
          <w:szCs w:val="26"/>
        </w:rPr>
        <w:t xml:space="preserve">Πρόκειται άλλωστε για μια εταιρεία που χρειάστηκαν συστηματικές παρεμβάσεις από το Σύλλογο Δανειζομένου Προσωπικού Τραπεζικού Τομέα (τριμερής συνάντηση στο Υπουργείο Εργασίας, επιστολές προς τη Διοίκηση της Τράπεζας, ανακοινώσεις στους χώρους δουλειάς: Μαγούλα κλπ) για να συμμορφωθεί με  την ισχύουσα εργατική νομοθεσία όπως: </w:t>
      </w:r>
    </w:p>
    <w:p w:rsidR="004F23F7" w:rsidRDefault="004F23F7" w:rsidP="004F23F7">
      <w:pPr>
        <w:numPr>
          <w:ilvl w:val="0"/>
          <w:numId w:val="9"/>
        </w:numPr>
        <w:spacing w:after="60" w:line="240" w:lineRule="auto"/>
        <w:jc w:val="both"/>
        <w:rPr>
          <w:sz w:val="26"/>
          <w:szCs w:val="26"/>
        </w:rPr>
      </w:pPr>
      <w:r>
        <w:rPr>
          <w:sz w:val="26"/>
          <w:szCs w:val="26"/>
        </w:rPr>
        <w:t xml:space="preserve">να πληρώνει τους εργαζόμενους μέσω τραπεζικού λογαριασμού, </w:t>
      </w:r>
    </w:p>
    <w:p w:rsidR="004F23F7" w:rsidRDefault="004F23F7" w:rsidP="004F23F7">
      <w:pPr>
        <w:numPr>
          <w:ilvl w:val="0"/>
          <w:numId w:val="9"/>
        </w:numPr>
        <w:spacing w:after="60" w:line="240" w:lineRule="auto"/>
        <w:jc w:val="both"/>
        <w:rPr>
          <w:sz w:val="26"/>
          <w:szCs w:val="26"/>
        </w:rPr>
      </w:pPr>
      <w:r>
        <w:rPr>
          <w:sz w:val="26"/>
          <w:szCs w:val="26"/>
        </w:rPr>
        <w:t xml:space="preserve">να δίνει όλα τα ρεπό με βάση το πενθήμερο και όχι ένα ρεπό κάθε 10 ημέρες, </w:t>
      </w:r>
    </w:p>
    <w:p w:rsidR="004F23F7" w:rsidRDefault="004F23F7" w:rsidP="004F23F7">
      <w:pPr>
        <w:numPr>
          <w:ilvl w:val="0"/>
          <w:numId w:val="9"/>
        </w:numPr>
        <w:spacing w:after="60" w:line="240" w:lineRule="auto"/>
        <w:jc w:val="both"/>
        <w:rPr>
          <w:sz w:val="26"/>
          <w:szCs w:val="26"/>
        </w:rPr>
      </w:pPr>
      <w:r>
        <w:rPr>
          <w:sz w:val="26"/>
          <w:szCs w:val="26"/>
        </w:rPr>
        <w:t xml:space="preserve">να δίνει 21 ημέρες άδειας τον χρόνο και όχι 10. </w:t>
      </w:r>
    </w:p>
    <w:p w:rsidR="004F23F7" w:rsidRDefault="004F23F7" w:rsidP="004F23F7">
      <w:pPr>
        <w:spacing w:after="60" w:line="240" w:lineRule="auto"/>
        <w:ind w:firstLine="720"/>
        <w:jc w:val="both"/>
        <w:rPr>
          <w:sz w:val="26"/>
          <w:szCs w:val="26"/>
        </w:rPr>
      </w:pPr>
      <w:r>
        <w:rPr>
          <w:sz w:val="26"/>
          <w:szCs w:val="26"/>
        </w:rPr>
        <w:t xml:space="preserve">Επειδή λοιπόν, οι παραπάνω συνάδελφοι ενημέρωναν τους συναδέλφους τους για τα νόμιμα δικαιώματά τους και για την ύπαρξη Σωματείου, ήταν άκρως ενοχλητικοί και έπρεπε να απομακρυνθούν πάση θυσία. </w:t>
      </w:r>
      <w:r>
        <w:rPr>
          <w:b/>
          <w:bCs/>
          <w:sz w:val="26"/>
          <w:szCs w:val="26"/>
        </w:rPr>
        <w:t>Απολύθηκαν προς παραδειγματισμό των υπολοίπων.</w:t>
      </w:r>
    </w:p>
    <w:p w:rsidR="004F23F7" w:rsidRDefault="004F23F7" w:rsidP="004F23F7">
      <w:pPr>
        <w:spacing w:after="60" w:line="240" w:lineRule="auto"/>
        <w:ind w:firstLine="720"/>
        <w:jc w:val="both"/>
        <w:rPr>
          <w:sz w:val="26"/>
          <w:szCs w:val="26"/>
        </w:rPr>
      </w:pPr>
      <w:r>
        <w:rPr>
          <w:sz w:val="26"/>
          <w:szCs w:val="26"/>
        </w:rPr>
        <w:t>Ζητάμε άμεσα την ανάκληση των απολύσεων, το δικαίωμα της συνδικαλιστικής δράσης και έκφρασης να γίνεται σεβαστό και για τους ενοικιαζόμενους τραπεζοϋπαλλήλους, και υπενθυμίζουμε το πάγιο αίτημα του ΕΚΑ για μόνιμο προσωπικό.</w:t>
      </w:r>
    </w:p>
    <w:p w:rsidR="00B758F1" w:rsidRDefault="00B758F1" w:rsidP="00B758F1">
      <w:pPr>
        <w:shd w:val="clear" w:color="auto" w:fill="FFFFFF"/>
        <w:spacing w:after="0" w:line="240" w:lineRule="auto"/>
        <w:jc w:val="both"/>
        <w:rPr>
          <w:rFonts w:ascii="Times New Roman" w:eastAsia="Times New Roman" w:hAnsi="Times New Roman"/>
          <w:color w:val="222222"/>
          <w:sz w:val="28"/>
          <w:szCs w:val="28"/>
          <w:lang w:eastAsia="el-GR"/>
        </w:rPr>
      </w:pPr>
    </w:p>
    <w:p w:rsidR="00271074" w:rsidRPr="008872EF" w:rsidRDefault="00456A9F" w:rsidP="009B4611">
      <w:pPr>
        <w:spacing w:after="0" w:line="240" w:lineRule="auto"/>
        <w:ind w:right="-483"/>
        <w:jc w:val="center"/>
        <w:rPr>
          <w:rFonts w:ascii="Times New Roman" w:hAnsi="Times New Roman" w:cs="Times New Roman"/>
          <w:sz w:val="28"/>
          <w:szCs w:val="28"/>
        </w:rPr>
      </w:pPr>
      <w:r w:rsidRPr="008872EF">
        <w:rPr>
          <w:rFonts w:ascii="Times New Roman" w:hAnsi="Times New Roman"/>
          <w:b/>
          <w:sz w:val="28"/>
          <w:szCs w:val="28"/>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5"/>
  </w:num>
  <w:num w:numId="6">
    <w:abstractNumId w:val="7"/>
  </w:num>
  <w:num w:numId="7">
    <w:abstractNumId w:val="3"/>
  </w:num>
  <w:num w:numId="8">
    <w:abstractNumId w:val="2"/>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62B58"/>
    <w:rsid w:val="001F15D3"/>
    <w:rsid w:val="00271074"/>
    <w:rsid w:val="002A7F2B"/>
    <w:rsid w:val="002F430D"/>
    <w:rsid w:val="00312B1F"/>
    <w:rsid w:val="003C361A"/>
    <w:rsid w:val="00456A9F"/>
    <w:rsid w:val="00482554"/>
    <w:rsid w:val="004E426C"/>
    <w:rsid w:val="004F23F7"/>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C14204"/>
    <w:rsid w:val="00CD6536"/>
    <w:rsid w:val="00D245D5"/>
    <w:rsid w:val="00D25CF1"/>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2016-07-11T12:27:00Z</dcterms:created>
  <dcterms:modified xsi:type="dcterms:W3CDTF">2016-07-11T12:27:00Z</dcterms:modified>
</cp:coreProperties>
</file>