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7C4854" w:rsidTr="007C4854">
        <w:trPr>
          <w:trHeight w:val="1696"/>
          <w:jc w:val="center"/>
        </w:trPr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:rsidR="007C4854" w:rsidRDefault="007C4854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7C4854" w:rsidRDefault="007C4854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7C4854" w:rsidRDefault="007C4854" w:rsidP="007C4854">
      <w:pPr>
        <w:spacing w:after="120"/>
        <w:jc w:val="center"/>
        <w:rPr>
          <w:rFonts w:ascii="Tahoma" w:hAnsi="Tahoma" w:cs="Tahoma"/>
        </w:rPr>
      </w:pPr>
      <w:proofErr w:type="spellStart"/>
      <w:r>
        <w:rPr>
          <w:rFonts w:ascii="Arial" w:hAnsi="Arial" w:cs="Arial"/>
          <w:b/>
          <w:bCs/>
        </w:rPr>
        <w:t>Ταχ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>
        <w:rPr>
          <w:rFonts w:ascii="Tahoma" w:hAnsi="Tahoma" w:cs="Tahoma"/>
        </w:rPr>
        <w:t xml:space="preserve"> Γ’ Σεπτεμβρίου 48Β, 104 33, Αθήνα </w:t>
      </w:r>
      <w:r>
        <w:rPr>
          <w:rFonts w:ascii="Arial" w:hAnsi="Arial" w:cs="Arial"/>
        </w:rPr>
        <w:t xml:space="preserve">■ </w:t>
      </w:r>
      <w:proofErr w:type="spellStart"/>
      <w:r>
        <w:rPr>
          <w:rFonts w:ascii="Arial" w:hAnsi="Arial" w:cs="Arial"/>
          <w:b/>
          <w:bCs/>
        </w:rPr>
        <w:t>Τηλ</w:t>
      </w:r>
      <w:proofErr w:type="spellEnd"/>
      <w:r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36 918 ■</w:t>
      </w:r>
    </w:p>
    <w:p w:rsidR="007C4854" w:rsidRDefault="007C4854" w:rsidP="007C4854">
      <w:pPr>
        <w:spacing w:after="12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>
        <w:rPr>
          <w:rFonts w:ascii="Arial" w:hAnsi="Arial" w:cs="Arial"/>
          <w:color w:val="0000FF"/>
          <w:lang w:val="en-GB"/>
        </w:rPr>
        <w:t xml:space="preserve"> </w:t>
      </w: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>
        <w:rPr>
          <w:rFonts w:ascii="Arial" w:hAnsi="Arial" w:cs="Arial"/>
          <w:b/>
          <w:lang w:val="en-US"/>
        </w:rPr>
        <w:t xml:space="preserve"> </w:t>
      </w:r>
      <w:hyperlink r:id="rId6" w:history="1">
        <w:r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>■</w:t>
      </w:r>
    </w:p>
    <w:p w:rsidR="007C4854" w:rsidRDefault="007C4854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F05908" w:rsidRDefault="00F05908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7C4854" w:rsidRPr="005F31D6" w:rsidRDefault="00D317F2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.:</w:t>
      </w:r>
      <w:r w:rsidR="007C4854">
        <w:rPr>
          <w:rFonts w:ascii="Tahoma" w:hAnsi="Tahoma" w:cs="Tahoma"/>
          <w:sz w:val="26"/>
          <w:szCs w:val="26"/>
        </w:rPr>
        <w:tab/>
      </w:r>
      <w:r w:rsidR="005F31D6">
        <w:rPr>
          <w:rFonts w:ascii="Tahoma" w:hAnsi="Tahoma" w:cs="Tahoma"/>
          <w:sz w:val="26"/>
          <w:szCs w:val="26"/>
        </w:rPr>
        <w:t>2</w:t>
      </w:r>
      <w:r w:rsidR="005F31D6">
        <w:rPr>
          <w:rFonts w:ascii="Tahoma" w:hAnsi="Tahoma" w:cs="Tahoma"/>
          <w:sz w:val="26"/>
          <w:szCs w:val="26"/>
          <w:lang w:val="en-US"/>
        </w:rPr>
        <w:t>9</w:t>
      </w:r>
      <w:r w:rsidR="000C6C75">
        <w:rPr>
          <w:rFonts w:ascii="Tahoma" w:hAnsi="Tahoma" w:cs="Tahoma"/>
          <w:sz w:val="26"/>
          <w:szCs w:val="26"/>
        </w:rPr>
        <w:t>84</w:t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  <w:t xml:space="preserve">Αθήνα, </w:t>
      </w:r>
      <w:r w:rsidR="005F31D6">
        <w:rPr>
          <w:rFonts w:ascii="Tahoma" w:hAnsi="Tahoma" w:cs="Tahoma"/>
          <w:sz w:val="26"/>
          <w:szCs w:val="26"/>
          <w:lang w:val="en-US"/>
        </w:rPr>
        <w:t>1</w:t>
      </w:r>
      <w:r w:rsidR="000C6C75">
        <w:rPr>
          <w:rFonts w:ascii="Tahoma" w:hAnsi="Tahoma" w:cs="Tahoma"/>
          <w:sz w:val="26"/>
          <w:szCs w:val="26"/>
        </w:rPr>
        <w:t>1</w:t>
      </w:r>
      <w:bookmarkStart w:id="0" w:name="_GoBack"/>
      <w:bookmarkEnd w:id="0"/>
      <w:r w:rsidR="007C4854">
        <w:rPr>
          <w:rFonts w:ascii="Tahoma" w:hAnsi="Tahoma" w:cs="Tahoma"/>
          <w:sz w:val="26"/>
          <w:szCs w:val="26"/>
        </w:rPr>
        <w:t>/</w:t>
      </w:r>
      <w:r w:rsidR="005F31D6">
        <w:rPr>
          <w:rFonts w:ascii="Tahoma" w:hAnsi="Tahoma" w:cs="Tahoma"/>
          <w:sz w:val="26"/>
          <w:szCs w:val="26"/>
          <w:lang w:val="en-US"/>
        </w:rPr>
        <w:t>01</w:t>
      </w:r>
      <w:r w:rsidR="007C4854">
        <w:rPr>
          <w:rFonts w:ascii="Tahoma" w:hAnsi="Tahoma" w:cs="Tahoma"/>
          <w:sz w:val="26"/>
          <w:szCs w:val="26"/>
        </w:rPr>
        <w:t>/201</w:t>
      </w:r>
      <w:r w:rsidR="005F31D6">
        <w:rPr>
          <w:rFonts w:ascii="Tahoma" w:hAnsi="Tahoma" w:cs="Tahoma"/>
          <w:sz w:val="26"/>
          <w:szCs w:val="26"/>
          <w:lang w:val="en-US"/>
        </w:rPr>
        <w:t>8</w:t>
      </w:r>
    </w:p>
    <w:p w:rsidR="007C4854" w:rsidRPr="00F05908" w:rsidRDefault="007C4854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276B58" w:rsidRPr="00DC174B" w:rsidRDefault="00276B58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684A2D" w:rsidRPr="00DC174B" w:rsidRDefault="00684A2D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3406BF" w:rsidRPr="00916738" w:rsidRDefault="00684A2D" w:rsidP="00ED2D95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684A2D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Δ Ε Λ Τ Ι Ο  Τ Υ Π Ο Υ</w:t>
      </w:r>
    </w:p>
    <w:p w:rsidR="00916738" w:rsidRDefault="00916738" w:rsidP="00916738">
      <w:pPr>
        <w:ind w:left="-851" w:right="-907" w:firstLine="567"/>
        <w:jc w:val="both"/>
        <w:rPr>
          <w:rFonts w:ascii="Calibri" w:eastAsia="Calibri" w:hAnsi="Calibri"/>
          <w:sz w:val="25"/>
          <w:szCs w:val="25"/>
        </w:rPr>
      </w:pPr>
    </w:p>
    <w:p w:rsidR="000C6C75" w:rsidRPr="000C6C75" w:rsidRDefault="000C6C75" w:rsidP="000C6C75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6C75">
        <w:rPr>
          <w:rFonts w:asciiTheme="minorHAnsi" w:eastAsiaTheme="minorHAnsi" w:hAnsiTheme="minorHAnsi" w:cstheme="minorBidi"/>
          <w:sz w:val="28"/>
          <w:szCs w:val="28"/>
          <w:lang w:eastAsia="en-US"/>
        </w:rPr>
        <w:t>Το ΕΚΑ καταγγέλλει  την παράνομη, καταχρηστική και εκδικητική απόλυση συναδέλφου, μέλους του ΔΣ του Συλλόγου Εμποροϋπαλλήλων Αθήνας. Ο συνάδελφος εργαζόταν στο δουλεμπορικό γραφείο ‘</w:t>
      </w:r>
      <w:r w:rsidRPr="000C6C75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INGROUP</w:t>
      </w:r>
      <w:r w:rsidRPr="000C6C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’ ως δανειζόμενος σε εταιρίες προώθησης σε διάφορα </w:t>
      </w:r>
      <w:r w:rsidRPr="000C6C75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super</w:t>
      </w:r>
      <w:r w:rsidRPr="000C6C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0C6C75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markets</w:t>
      </w:r>
      <w:r w:rsidRPr="000C6C75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0C6C75" w:rsidRPr="000C6C75" w:rsidRDefault="000C6C75" w:rsidP="000C6C75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6C75">
        <w:rPr>
          <w:rFonts w:asciiTheme="minorHAnsi" w:eastAsiaTheme="minorHAnsi" w:hAnsiTheme="minorHAnsi" w:cstheme="minorBidi"/>
          <w:sz w:val="28"/>
          <w:szCs w:val="28"/>
          <w:lang w:eastAsia="en-US"/>
        </w:rPr>
        <w:t>Η απόλυση είναι παράνομη γιατί αφορά μέλος ΔΣ πρωτοβάθμιου σωματείου. Είναι καταχρηστική και εκδικητική γιατί «</w:t>
      </w:r>
      <w:proofErr w:type="spellStart"/>
      <w:r w:rsidRPr="000C6C75">
        <w:rPr>
          <w:rFonts w:asciiTheme="minorHAnsi" w:eastAsiaTheme="minorHAnsi" w:hAnsiTheme="minorHAnsi" w:cstheme="minorBidi"/>
          <w:sz w:val="28"/>
          <w:szCs w:val="28"/>
          <w:lang w:eastAsia="en-US"/>
        </w:rPr>
        <w:t>ποινικοποιεί</w:t>
      </w:r>
      <w:proofErr w:type="spellEnd"/>
      <w:r w:rsidRPr="000C6C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» τη συνδικαλιστική δράση. Έρχεται δε,  την κατάλληλη στιγμή που ψηφίζεται ο </w:t>
      </w:r>
      <w:proofErr w:type="spellStart"/>
      <w:r w:rsidRPr="000C6C75">
        <w:rPr>
          <w:rFonts w:asciiTheme="minorHAnsi" w:eastAsiaTheme="minorHAnsi" w:hAnsiTheme="minorHAnsi" w:cstheme="minorBidi"/>
          <w:sz w:val="28"/>
          <w:szCs w:val="28"/>
          <w:lang w:eastAsia="en-US"/>
        </w:rPr>
        <w:t>απεργοκτόνος</w:t>
      </w:r>
      <w:proofErr w:type="spellEnd"/>
      <w:r w:rsidRPr="000C6C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νόμος  όπου ουσιαστικά καταστρατηγείται το δικαίωμα της απεργίας και όποια μορφή διαμαρτυρίας των εργαζομένων.</w:t>
      </w:r>
    </w:p>
    <w:p w:rsidR="000C6C75" w:rsidRPr="000C6C75" w:rsidRDefault="000C6C75" w:rsidP="000C6C75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C6C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Το ΕΚΑ στηρίζει το συνάδελφο και το σωματείο και απαιτεί την ακύρωση της παράνομης, καταχρηστικής και εκδικητικής απόλυσης.  </w:t>
      </w:r>
    </w:p>
    <w:p w:rsidR="008E4C8B" w:rsidRPr="00916738" w:rsidRDefault="008E4C8B" w:rsidP="00F9509B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F05908" w:rsidRPr="00BD741E" w:rsidRDefault="00684A2D" w:rsidP="00F9509B">
      <w:pPr>
        <w:spacing w:after="200" w:line="276" w:lineRule="auto"/>
        <w:jc w:val="center"/>
        <w:rPr>
          <w:rFonts w:ascii="Tahoma" w:hAnsi="Tahoma" w:cs="Tahoma"/>
        </w:rPr>
      </w:pPr>
      <w:r w:rsidRPr="00684A2D">
        <w:rPr>
          <w:rFonts w:ascii="Arial" w:eastAsia="Calibri" w:hAnsi="Arial" w:cs="Arial"/>
          <w:b/>
          <w:lang w:eastAsia="en-US"/>
        </w:rPr>
        <w:t>Το Δ.Σ.</w:t>
      </w:r>
    </w:p>
    <w:sectPr w:rsidR="00F05908" w:rsidRPr="00BD741E" w:rsidSect="004D418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>
    <w:nsid w:val="06A93EF0"/>
    <w:multiLevelType w:val="hybridMultilevel"/>
    <w:tmpl w:val="8AC88F8A"/>
    <w:lvl w:ilvl="0" w:tplc="839206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027"/>
    <w:multiLevelType w:val="hybridMultilevel"/>
    <w:tmpl w:val="68108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56F4"/>
    <w:multiLevelType w:val="hybridMultilevel"/>
    <w:tmpl w:val="35126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203FB"/>
    <w:multiLevelType w:val="hybridMultilevel"/>
    <w:tmpl w:val="DF488F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0B69A9"/>
    <w:multiLevelType w:val="hybridMultilevel"/>
    <w:tmpl w:val="74BCD7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D53C7"/>
    <w:multiLevelType w:val="hybridMultilevel"/>
    <w:tmpl w:val="6936D160"/>
    <w:lvl w:ilvl="0" w:tplc="81228F64">
      <w:numFmt w:val="bullet"/>
      <w:lvlText w:val="·"/>
      <w:lvlJc w:val="left"/>
      <w:pPr>
        <w:ind w:left="1872" w:hanging="1020"/>
      </w:pPr>
      <w:rPr>
        <w:rFonts w:ascii="Calibri" w:eastAsia="Times New Roman" w:hAnsi="Calibri" w:cs="Helvetica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EA54F7"/>
    <w:multiLevelType w:val="hybridMultilevel"/>
    <w:tmpl w:val="BFA48A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877B0"/>
    <w:multiLevelType w:val="hybridMultilevel"/>
    <w:tmpl w:val="D4B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4B"/>
    <w:rsid w:val="00077B09"/>
    <w:rsid w:val="000C6C75"/>
    <w:rsid w:val="001A7DF1"/>
    <w:rsid w:val="00217FE5"/>
    <w:rsid w:val="00276B58"/>
    <w:rsid w:val="002B5714"/>
    <w:rsid w:val="002D2B29"/>
    <w:rsid w:val="00324215"/>
    <w:rsid w:val="003406BF"/>
    <w:rsid w:val="00393765"/>
    <w:rsid w:val="003B7434"/>
    <w:rsid w:val="0040458C"/>
    <w:rsid w:val="00405EB0"/>
    <w:rsid w:val="00430816"/>
    <w:rsid w:val="004558A4"/>
    <w:rsid w:val="004631F2"/>
    <w:rsid w:val="004C5FEF"/>
    <w:rsid w:val="004D4185"/>
    <w:rsid w:val="00515FFE"/>
    <w:rsid w:val="00524449"/>
    <w:rsid w:val="005D06D3"/>
    <w:rsid w:val="005F31D6"/>
    <w:rsid w:val="006460FB"/>
    <w:rsid w:val="00684A2D"/>
    <w:rsid w:val="006C458B"/>
    <w:rsid w:val="00732A4B"/>
    <w:rsid w:val="007A7DE0"/>
    <w:rsid w:val="007B131A"/>
    <w:rsid w:val="007C4854"/>
    <w:rsid w:val="00847AED"/>
    <w:rsid w:val="008657EA"/>
    <w:rsid w:val="00881101"/>
    <w:rsid w:val="008E4C8B"/>
    <w:rsid w:val="00916738"/>
    <w:rsid w:val="00920073"/>
    <w:rsid w:val="00956B67"/>
    <w:rsid w:val="00991BEA"/>
    <w:rsid w:val="009D61B6"/>
    <w:rsid w:val="00A20520"/>
    <w:rsid w:val="00B37C75"/>
    <w:rsid w:val="00B44ABE"/>
    <w:rsid w:val="00BD741E"/>
    <w:rsid w:val="00CE275E"/>
    <w:rsid w:val="00D317F2"/>
    <w:rsid w:val="00DC174B"/>
    <w:rsid w:val="00E63DCD"/>
    <w:rsid w:val="00EA145C"/>
    <w:rsid w:val="00ED2D95"/>
    <w:rsid w:val="00EF5187"/>
    <w:rsid w:val="00F005BF"/>
    <w:rsid w:val="00F05908"/>
    <w:rsid w:val="00F24289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dcterms:created xsi:type="dcterms:W3CDTF">2018-01-11T10:34:00Z</dcterms:created>
  <dcterms:modified xsi:type="dcterms:W3CDTF">2018-01-11T10:34:00Z</dcterms:modified>
</cp:coreProperties>
</file>