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D54330">
        <w:rPr>
          <w:rFonts w:ascii="Arial" w:hAnsi="Arial" w:cs="Arial"/>
          <w:sz w:val="26"/>
          <w:szCs w:val="26"/>
        </w:rPr>
        <w:t>938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D54330">
        <w:rPr>
          <w:rFonts w:ascii="Arial" w:hAnsi="Arial" w:cs="Arial"/>
          <w:sz w:val="26"/>
          <w:szCs w:val="26"/>
        </w:rPr>
        <w:t>09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D54330">
        <w:rPr>
          <w:rFonts w:ascii="Arial" w:hAnsi="Arial" w:cs="Arial"/>
          <w:sz w:val="26"/>
          <w:szCs w:val="26"/>
        </w:rPr>
        <w:t>6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  <w:bookmarkStart w:id="0" w:name="_GoBack"/>
      <w:bookmarkEnd w:id="0"/>
    </w:p>
    <w:p w:rsidR="00AE0141" w:rsidRPr="00C0195F" w:rsidRDefault="00AE0141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EB2F78" w:rsidRPr="00C0195F" w:rsidRDefault="00EB2F78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  <w:r w:rsidRPr="00C0195F"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2457AF" w:rsidRPr="00C0195F" w:rsidRDefault="002457AF" w:rsidP="00EB2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</w:p>
    <w:p w:rsidR="00D54330" w:rsidRDefault="00D54330" w:rsidP="00D54330">
      <w:pPr>
        <w:shd w:val="clear" w:color="auto" w:fill="FFFFFF"/>
        <w:spacing w:after="0"/>
        <w:ind w:right="27"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>ΣΤΟ ΝΟΜΟΣΧΕΔΙΟ ΓΙΑ ΤΗΝ ΑΛΙΕΙΑ ΚΑΤΑΡΓΟΥΝ</w:t>
      </w:r>
    </w:p>
    <w:p w:rsidR="00D54330" w:rsidRPr="00113B48" w:rsidRDefault="00D54330" w:rsidP="00D54330">
      <w:pPr>
        <w:shd w:val="clear" w:color="auto" w:fill="FFFFFF"/>
        <w:spacing w:after="0"/>
        <w:ind w:right="27"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 xml:space="preserve">ΤΙΣ </w:t>
      </w:r>
      <w:r w:rsidRPr="00113B48"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>“</w:t>
      </w:r>
      <w:r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>ΕΠΙΤΥΧΙΕΣ</w:t>
      </w:r>
      <w:r w:rsidRPr="00113B48"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>”</w:t>
      </w:r>
      <w:r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  <w:t xml:space="preserve"> ΠΟΥ ΨΗΦΙΣΑΝ ΠΡΙΝ 21 ΜΕΡΕΣ</w:t>
      </w:r>
    </w:p>
    <w:p w:rsidR="00D54330" w:rsidRDefault="00D54330" w:rsidP="00D54330">
      <w:pPr>
        <w:shd w:val="clear" w:color="auto" w:fill="FFFFFF"/>
        <w:spacing w:after="0"/>
        <w:ind w:right="27"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el-GR"/>
        </w:rPr>
      </w:pPr>
    </w:p>
    <w:p w:rsidR="00D54330" w:rsidRDefault="00D54330" w:rsidP="00D54330">
      <w:pPr>
        <w:shd w:val="clear" w:color="auto" w:fill="FFFFFF"/>
        <w:spacing w:after="0"/>
        <w:ind w:right="27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</w:p>
    <w:p w:rsidR="00D54330" w:rsidRDefault="00D54330" w:rsidP="00D54330">
      <w:pPr>
        <w:shd w:val="clear" w:color="auto" w:fill="FFFFFF"/>
        <w:spacing w:after="0" w:line="360" w:lineRule="auto"/>
        <w:ind w:right="27" w:firstLine="851"/>
        <w:jc w:val="both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ΑΙΣΧΟΣ, απόψε, με τροπολογίες που εσπευσμένα και εκπρόθεσμα φέρνει η κυβέρνηση ΣΥΡΙΖΑΝΕΛ ουσιαστικά δεν αφήνει κανένα περιθώριο για επαναφορά των Σ.Σ.Ε., «παγώνει» μέχρι το 2022 τις συντάξεις και υλοποιεί πλήρως ό,τι οι δανειστές της υπαγόρευσαν.</w:t>
      </w:r>
    </w:p>
    <w:p w:rsidR="00D54330" w:rsidRDefault="00D54330" w:rsidP="00D54330">
      <w:pPr>
        <w:shd w:val="clear" w:color="auto" w:fill="FFFFFF"/>
        <w:spacing w:after="0" w:line="360" w:lineRule="auto"/>
        <w:ind w:right="27" w:firstLine="851"/>
        <w:jc w:val="both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Το ότι επέλεξαν το νομοσχέδιο για την αλιεία, τουλάχιστον δείχνουν ότι έχουν χιούμορ. ΜΑΣ ΘΕΩΡΟΥΝ ΨΑΡΙΑ ΚΑΙ ΜΑΣ ΤΟ ΛΕΝΕ. Ψαρεύουν σε θολά νερά με κάθε τρόπο για να περάσουνε:</w:t>
      </w:r>
    </w:p>
    <w:p w:rsidR="00D54330" w:rsidRDefault="00D54330" w:rsidP="00D5433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right="27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Διευκόλυνση των ομαδικών απολύσεων.</w:t>
      </w:r>
    </w:p>
    <w:p w:rsidR="00D54330" w:rsidRDefault="00D54330" w:rsidP="00D5433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right="27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 xml:space="preserve">Αναγνώριση του </w:t>
      </w:r>
      <w:r>
        <w:rPr>
          <w:rFonts w:ascii="Times New Roman" w:eastAsia="Times New Roman" w:hAnsi="Times New Roman"/>
          <w:color w:val="222222"/>
          <w:sz w:val="26"/>
          <w:szCs w:val="26"/>
          <w:lang w:val="en-US" w:eastAsia="el-GR"/>
        </w:rPr>
        <w:t>lock</w:t>
      </w:r>
      <w:r w:rsidRPr="00455905"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6"/>
          <w:szCs w:val="26"/>
          <w:lang w:val="en-US" w:eastAsia="el-GR"/>
        </w:rPr>
        <w:t>out</w:t>
      </w:r>
      <w:r w:rsidRPr="00455905"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των εργοδοτών.</w:t>
      </w:r>
    </w:p>
    <w:p w:rsidR="00D54330" w:rsidRDefault="00D54330" w:rsidP="00D5433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right="27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Πρόσθετες μειώσεις στις συντάξεις.</w:t>
      </w:r>
    </w:p>
    <w:p w:rsidR="00D54330" w:rsidRDefault="00D54330" w:rsidP="00D5433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right="27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Ηλεκτρονικούς πλειστηριασμούς για να επιτευχθεί το «κάθε σπίτι στα χέρια τραπεζίτη».</w:t>
      </w:r>
    </w:p>
    <w:p w:rsidR="00D54330" w:rsidRDefault="00D54330" w:rsidP="00D54330">
      <w:pPr>
        <w:shd w:val="clear" w:color="auto" w:fill="FFFFFF"/>
        <w:spacing w:after="0" w:line="360" w:lineRule="auto"/>
        <w:ind w:right="27" w:firstLine="851"/>
        <w:jc w:val="both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Το ΕΚΑ καλεί τα σωματεία μέλη του και κάθε εργαζόμενο – άνεργο – συνταξιούχο μέσα από τα συνδικάτα να δώσουμε μαζικά – αγωνιστικά την απάντηση στη συνεχιζόμενη κοροϊδία τους.</w:t>
      </w:r>
    </w:p>
    <w:p w:rsidR="00D54330" w:rsidRPr="00113B48" w:rsidRDefault="00D54330" w:rsidP="00D54330">
      <w:pPr>
        <w:shd w:val="clear" w:color="auto" w:fill="FFFFFF"/>
        <w:spacing w:after="0"/>
        <w:ind w:right="27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ΦΤΑΝΕΙ ΠΙΑ!!!</w:t>
      </w:r>
    </w:p>
    <w:p w:rsidR="00D54330" w:rsidRPr="00061043" w:rsidRDefault="00D54330" w:rsidP="00D54330">
      <w:pPr>
        <w:shd w:val="clear" w:color="auto" w:fill="FFFFFF"/>
        <w:spacing w:after="0"/>
        <w:ind w:right="27" w:firstLine="851"/>
        <w:rPr>
          <w:rFonts w:ascii="Times New Roman" w:eastAsia="Times New Roman" w:hAnsi="Times New Roman"/>
          <w:color w:val="222222"/>
          <w:sz w:val="26"/>
          <w:szCs w:val="26"/>
          <w:lang w:eastAsia="el-GR"/>
        </w:rPr>
      </w:pPr>
    </w:p>
    <w:p w:rsidR="00AE0141" w:rsidRPr="00C0195F" w:rsidRDefault="00D54330" w:rsidP="00D54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  <w:r w:rsidRPr="00EB1419">
        <w:rPr>
          <w:rFonts w:ascii="Times New Roman" w:eastAsia="Times New Roman" w:hAnsi="Times New Roman"/>
          <w:color w:val="222222"/>
          <w:sz w:val="26"/>
          <w:szCs w:val="26"/>
          <w:lang w:eastAsia="el-GR"/>
        </w:rPr>
        <w:t>Το Δ.Σ.</w:t>
      </w:r>
    </w:p>
    <w:sectPr w:rsidR="00AE0141" w:rsidRPr="00C0195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75557"/>
    <w:rsid w:val="00BD3979"/>
    <w:rsid w:val="00BE13F6"/>
    <w:rsid w:val="00C0195F"/>
    <w:rsid w:val="00C14204"/>
    <w:rsid w:val="00CD6536"/>
    <w:rsid w:val="00CF1825"/>
    <w:rsid w:val="00D245D5"/>
    <w:rsid w:val="00D25CF1"/>
    <w:rsid w:val="00D54330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2017-06-09T13:16:00Z</dcterms:created>
  <dcterms:modified xsi:type="dcterms:W3CDTF">2017-06-09T13:16:00Z</dcterms:modified>
</cp:coreProperties>
</file>