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17AF4" w:rsidTr="00284471">
        <w:trPr>
          <w:trHeight w:val="1696"/>
          <w:jc w:val="center"/>
        </w:trPr>
        <w:tc>
          <w:tcPr>
            <w:tcW w:w="8522" w:type="dxa"/>
            <w:shd w:val="clear" w:color="auto" w:fill="D9D9D9"/>
          </w:tcPr>
          <w:p w:rsidR="00D17AF4" w:rsidRPr="002A3496" w:rsidRDefault="00D17AF4" w:rsidP="00284471">
            <w:pPr>
              <w:rPr>
                <w:rFonts w:ascii="Arial Black" w:hAnsi="Arial Black"/>
                <w:sz w:val="48"/>
                <w:szCs w:val="48"/>
              </w:rPr>
            </w:pPr>
            <w:bookmarkStart w:id="0" w:name="_GoBack"/>
            <w:bookmarkEnd w:id="0"/>
            <w:r w:rsidRPr="002A3496">
              <w:rPr>
                <w:rFonts w:ascii="Arial Black" w:hAnsi="Arial Black"/>
                <w:sz w:val="48"/>
                <w:szCs w:val="48"/>
              </w:rPr>
              <w:t>ΕΚΑ</w:t>
            </w:r>
          </w:p>
          <w:p w:rsidR="00D17AF4" w:rsidRPr="006142CF" w:rsidRDefault="00D17AF4" w:rsidP="00284471">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17AF4" w:rsidRPr="005F2BB6" w:rsidRDefault="00D17AF4" w:rsidP="00D17AF4">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17AF4" w:rsidRDefault="00D17AF4" w:rsidP="00D17AF4">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D17AF4" w:rsidRPr="00360B7E" w:rsidRDefault="00D17AF4" w:rsidP="00D17AF4">
      <w:pPr>
        <w:spacing w:after="0"/>
        <w:jc w:val="center"/>
        <w:rPr>
          <w:rFonts w:ascii="Tahoma" w:hAnsi="Tahoma" w:cs="Tahoma"/>
          <w:sz w:val="20"/>
          <w:szCs w:val="20"/>
          <w:lang w:val="en-US"/>
        </w:rPr>
      </w:pPr>
    </w:p>
    <w:p w:rsidR="00D17AF4" w:rsidRPr="00360B7E" w:rsidRDefault="00D17AF4" w:rsidP="00D17AF4">
      <w:pPr>
        <w:spacing w:after="0"/>
        <w:jc w:val="center"/>
        <w:rPr>
          <w:rFonts w:ascii="Tahoma" w:hAnsi="Tahoma" w:cs="Tahoma"/>
          <w:sz w:val="24"/>
          <w:szCs w:val="24"/>
        </w:rPr>
      </w:pPr>
      <w:r w:rsidRPr="00360B7E">
        <w:rPr>
          <w:rFonts w:ascii="Tahoma" w:hAnsi="Tahoma" w:cs="Tahoma"/>
          <w:sz w:val="24"/>
          <w:szCs w:val="24"/>
        </w:rPr>
        <w:t xml:space="preserve">Αρ. </w:t>
      </w:r>
      <w:proofErr w:type="spellStart"/>
      <w:r w:rsidRPr="00360B7E">
        <w:rPr>
          <w:rFonts w:ascii="Tahoma" w:hAnsi="Tahoma" w:cs="Tahoma"/>
          <w:sz w:val="24"/>
          <w:szCs w:val="24"/>
        </w:rPr>
        <w:t>Πρωτ</w:t>
      </w:r>
      <w:proofErr w:type="spellEnd"/>
      <w:r w:rsidRPr="00360B7E">
        <w:rPr>
          <w:rFonts w:ascii="Tahoma" w:hAnsi="Tahoma" w:cs="Tahoma"/>
          <w:sz w:val="24"/>
          <w:szCs w:val="24"/>
        </w:rPr>
        <w:t xml:space="preserve">.: </w:t>
      </w:r>
      <w:r w:rsidR="00A01FDF">
        <w:rPr>
          <w:rFonts w:ascii="Tahoma" w:hAnsi="Tahoma" w:cs="Tahoma"/>
          <w:sz w:val="24"/>
          <w:szCs w:val="24"/>
          <w:lang w:val="en-US"/>
        </w:rPr>
        <w:t>205</w:t>
      </w:r>
      <w:r w:rsidRPr="001D4DA3">
        <w:rPr>
          <w:rFonts w:ascii="Tahoma" w:hAnsi="Tahoma" w:cs="Tahoma"/>
          <w:sz w:val="24"/>
          <w:szCs w:val="24"/>
        </w:rPr>
        <w:tab/>
      </w:r>
      <w:r w:rsidRPr="001D4DA3">
        <w:rPr>
          <w:rFonts w:ascii="Tahoma" w:hAnsi="Tahoma" w:cs="Tahoma"/>
          <w:sz w:val="24"/>
          <w:szCs w:val="24"/>
        </w:rPr>
        <w:tab/>
      </w:r>
      <w:r w:rsidRPr="00360B7E">
        <w:rPr>
          <w:rFonts w:ascii="Tahoma" w:hAnsi="Tahoma" w:cs="Tahoma"/>
          <w:sz w:val="24"/>
          <w:szCs w:val="24"/>
        </w:rPr>
        <w:tab/>
      </w:r>
      <w:r w:rsidRPr="00360B7E">
        <w:rPr>
          <w:rFonts w:ascii="Tahoma" w:hAnsi="Tahoma" w:cs="Tahoma"/>
          <w:sz w:val="24"/>
          <w:szCs w:val="24"/>
        </w:rPr>
        <w:tab/>
      </w:r>
      <w:r w:rsidRPr="00360B7E">
        <w:rPr>
          <w:rFonts w:ascii="Tahoma" w:hAnsi="Tahoma" w:cs="Tahoma"/>
          <w:sz w:val="24"/>
          <w:szCs w:val="24"/>
        </w:rPr>
        <w:tab/>
      </w:r>
      <w:r w:rsidRPr="00360B7E">
        <w:rPr>
          <w:rFonts w:ascii="Tahoma" w:hAnsi="Tahoma" w:cs="Tahoma"/>
          <w:sz w:val="24"/>
          <w:szCs w:val="24"/>
        </w:rPr>
        <w:tab/>
      </w:r>
      <w:r w:rsidRPr="00360B7E">
        <w:rPr>
          <w:rFonts w:ascii="Tahoma" w:hAnsi="Tahoma" w:cs="Tahoma"/>
          <w:sz w:val="24"/>
          <w:szCs w:val="24"/>
        </w:rPr>
        <w:tab/>
        <w:t xml:space="preserve">Αθήνα, </w:t>
      </w:r>
      <w:r w:rsidR="00A01FDF">
        <w:rPr>
          <w:rFonts w:ascii="Tahoma" w:hAnsi="Tahoma" w:cs="Tahoma"/>
          <w:sz w:val="24"/>
          <w:szCs w:val="24"/>
          <w:lang w:val="en-US"/>
        </w:rPr>
        <w:t>7</w:t>
      </w:r>
      <w:r w:rsidRPr="00360B7E">
        <w:rPr>
          <w:rFonts w:ascii="Tahoma" w:hAnsi="Tahoma" w:cs="Tahoma"/>
          <w:sz w:val="24"/>
          <w:szCs w:val="24"/>
        </w:rPr>
        <w:t>/</w:t>
      </w:r>
      <w:r w:rsidRPr="001D4DA3">
        <w:rPr>
          <w:rFonts w:ascii="Tahoma" w:hAnsi="Tahoma" w:cs="Tahoma"/>
          <w:sz w:val="24"/>
          <w:szCs w:val="24"/>
        </w:rPr>
        <w:t>4</w:t>
      </w:r>
      <w:r w:rsidRPr="00360B7E">
        <w:rPr>
          <w:rFonts w:ascii="Tahoma" w:hAnsi="Tahoma" w:cs="Tahoma"/>
          <w:sz w:val="24"/>
          <w:szCs w:val="24"/>
        </w:rPr>
        <w:t>/2017</w:t>
      </w:r>
    </w:p>
    <w:p w:rsidR="00D17AF4" w:rsidRPr="00360B7E" w:rsidRDefault="00D17AF4" w:rsidP="00D17AF4">
      <w:pPr>
        <w:spacing w:after="0"/>
        <w:jc w:val="center"/>
        <w:rPr>
          <w:rFonts w:ascii="Tahoma" w:hAnsi="Tahoma" w:cs="Tahoma"/>
          <w:b/>
          <w:spacing w:val="120"/>
          <w:sz w:val="20"/>
          <w:szCs w:val="20"/>
          <w:u w:val="thick"/>
        </w:rPr>
      </w:pPr>
    </w:p>
    <w:p w:rsidR="00D17AF4" w:rsidRPr="006D69EB" w:rsidRDefault="00D17AF4" w:rsidP="00D17AF4">
      <w:pPr>
        <w:spacing w:after="0"/>
        <w:jc w:val="center"/>
        <w:rPr>
          <w:rFonts w:ascii="Tahoma" w:hAnsi="Tahoma" w:cs="Tahoma"/>
          <w:b/>
          <w:spacing w:val="120"/>
          <w:sz w:val="32"/>
          <w:szCs w:val="32"/>
          <w:u w:val="thick"/>
        </w:rPr>
      </w:pPr>
      <w:r w:rsidRPr="00360B7E">
        <w:rPr>
          <w:rFonts w:ascii="Tahoma" w:hAnsi="Tahoma" w:cs="Tahoma"/>
          <w:b/>
          <w:spacing w:val="120"/>
          <w:sz w:val="32"/>
          <w:szCs w:val="32"/>
          <w:u w:val="thick"/>
        </w:rPr>
        <w:t>ΔΕΛΤΙΟ ΤΥΠΟΥ</w:t>
      </w:r>
    </w:p>
    <w:p w:rsidR="00D17AF4" w:rsidRPr="006D69EB" w:rsidRDefault="00D17AF4" w:rsidP="00D17AF4">
      <w:pPr>
        <w:spacing w:after="0"/>
        <w:jc w:val="center"/>
        <w:rPr>
          <w:rFonts w:ascii="Tahoma" w:hAnsi="Tahoma" w:cs="Tahoma"/>
          <w:b/>
          <w:spacing w:val="120"/>
          <w:sz w:val="32"/>
          <w:szCs w:val="32"/>
          <w:u w:val="thick"/>
        </w:rPr>
      </w:pPr>
    </w:p>
    <w:p w:rsidR="00A01FDF" w:rsidRPr="00A01FDF" w:rsidRDefault="00A01FDF" w:rsidP="00A01FDF">
      <w:pPr>
        <w:spacing w:after="0" w:line="240" w:lineRule="auto"/>
        <w:ind w:firstLine="720"/>
        <w:jc w:val="both"/>
        <w:rPr>
          <w:sz w:val="28"/>
          <w:szCs w:val="28"/>
        </w:rPr>
      </w:pPr>
      <w:r w:rsidRPr="00A01FDF">
        <w:rPr>
          <w:sz w:val="28"/>
          <w:szCs w:val="28"/>
        </w:rPr>
        <w:t xml:space="preserve">Το Εργατικό Κέντρο Αθήνας εκφράζει τη συμπαράστασή του στους απολυμένους συναδέλφους εργαζομένους στο Ίδρυμα Μείζονος Ελληνισμού. </w:t>
      </w:r>
    </w:p>
    <w:p w:rsidR="00A01FDF" w:rsidRPr="00A01FDF" w:rsidRDefault="00A01FDF" w:rsidP="00A01FDF">
      <w:pPr>
        <w:spacing w:after="0" w:line="240" w:lineRule="auto"/>
        <w:ind w:firstLine="720"/>
        <w:jc w:val="both"/>
        <w:rPr>
          <w:sz w:val="28"/>
          <w:szCs w:val="28"/>
        </w:rPr>
      </w:pPr>
      <w:r w:rsidRPr="00A01FDF">
        <w:rPr>
          <w:sz w:val="28"/>
          <w:szCs w:val="28"/>
        </w:rPr>
        <w:t>Τον Ιανουάριο του 2015, οι εργαζόμενοι στο ΙΜΕ προσπάθησαν να συστήσουν επιχειρησιακό σωματείο, με στόχο να διεκδικήσουν τα δεδουλευμένα και τις υπερωρίες πολλών μηνών καθώς και την τήρηση των κανόνων ασφάλειας και υγιεινής στην εργασία τους. Η εργοδοσία επιδίωξε να αποτρέψει άμεσα αυτή την προσπάθεια, προβαίνοντας σε αιφνιδιαστικές απολύσεις για συμμόρφωση και παραδειγματισμό των εργαζόμενων.</w:t>
      </w:r>
    </w:p>
    <w:p w:rsidR="00A01FDF" w:rsidRPr="00A01FDF" w:rsidRDefault="00A01FDF" w:rsidP="00A01FDF">
      <w:pPr>
        <w:spacing w:after="0" w:line="240" w:lineRule="auto"/>
        <w:ind w:firstLine="720"/>
        <w:jc w:val="both"/>
        <w:rPr>
          <w:sz w:val="28"/>
          <w:szCs w:val="28"/>
        </w:rPr>
      </w:pPr>
      <w:r w:rsidRPr="00A01FDF">
        <w:rPr>
          <w:sz w:val="28"/>
          <w:szCs w:val="28"/>
        </w:rPr>
        <w:t xml:space="preserve">Το δικαστήριο δικαίωσε τους δυο απολυμένους συναδέλφους, με την τελική του απόφαση στις 19/12/2016, υποχρεώνοντας το Ίδρυμα Μείζονος Ελληνισμού να τους επαναπροσλάβει και να τους αποζημιώσει για το διάστημα που δεν εργάστηκαν. Η διοίκηση του ΙΜΕ, παρόλο που το δικαστήριο κήρυξε την απόφασή του προσωρινά εκτελεστή, και μάλιστα με την εφαρμογή προστίμου για κάθε μέρα που δεν εκτελείται, αρνείται μέχρι σήμερα να συμμορφωθεί με το νόμο και τηρεί σιγή ιχθύος, απαξιώνοντας τους εργαζόμενούς του. </w:t>
      </w:r>
    </w:p>
    <w:p w:rsidR="00D17AF4" w:rsidRDefault="00A01FDF" w:rsidP="00A01FDF">
      <w:pPr>
        <w:spacing w:after="0" w:line="240" w:lineRule="auto"/>
        <w:ind w:firstLine="720"/>
        <w:jc w:val="both"/>
        <w:rPr>
          <w:sz w:val="28"/>
          <w:szCs w:val="28"/>
        </w:rPr>
      </w:pPr>
      <w:r w:rsidRPr="00A01FDF">
        <w:rPr>
          <w:sz w:val="28"/>
          <w:szCs w:val="28"/>
        </w:rPr>
        <w:t>Το Εργατικό Κέντρο Αθήνας απαιτεί την άμεση επαναπρόσληψη των συναδέλφων και την εξόφληση της αποζημίωσής τους.</w:t>
      </w:r>
    </w:p>
    <w:p w:rsidR="00D17AF4" w:rsidRPr="004648CA" w:rsidRDefault="00D17AF4" w:rsidP="00D17AF4">
      <w:pPr>
        <w:spacing w:after="0" w:line="240" w:lineRule="auto"/>
        <w:jc w:val="center"/>
        <w:rPr>
          <w:b/>
          <w:sz w:val="28"/>
          <w:szCs w:val="25"/>
        </w:rPr>
      </w:pPr>
    </w:p>
    <w:p w:rsidR="00D17AF4" w:rsidRPr="00756CD5" w:rsidRDefault="00D17AF4" w:rsidP="00D17AF4">
      <w:pPr>
        <w:spacing w:after="0" w:line="240" w:lineRule="auto"/>
        <w:jc w:val="center"/>
        <w:rPr>
          <w:sz w:val="28"/>
          <w:szCs w:val="25"/>
        </w:rPr>
      </w:pPr>
      <w:r w:rsidRPr="00232876">
        <w:rPr>
          <w:b/>
          <w:sz w:val="28"/>
          <w:szCs w:val="25"/>
        </w:rPr>
        <w:t>Το Δ.Σ.</w:t>
      </w:r>
    </w:p>
    <w:p w:rsidR="00A7658E" w:rsidRPr="00D17AF4" w:rsidRDefault="00A7658E" w:rsidP="00D17AF4">
      <w:pPr>
        <w:spacing w:after="0" w:line="240" w:lineRule="auto"/>
        <w:ind w:right="-766"/>
        <w:rPr>
          <w:sz w:val="28"/>
          <w:szCs w:val="28"/>
          <w:lang w:val="en-US"/>
        </w:rPr>
      </w:pPr>
    </w:p>
    <w:sectPr w:rsidR="00A7658E" w:rsidRPr="00D17A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F5"/>
    <w:rsid w:val="000E2F24"/>
    <w:rsid w:val="00595903"/>
    <w:rsid w:val="00686A49"/>
    <w:rsid w:val="00A01FDF"/>
    <w:rsid w:val="00A7658E"/>
    <w:rsid w:val="00B511AB"/>
    <w:rsid w:val="00B61C1E"/>
    <w:rsid w:val="00D17AF4"/>
    <w:rsid w:val="00F841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17AF4"/>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17AF4"/>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043">
      <w:bodyDiv w:val="1"/>
      <w:marLeft w:val="0"/>
      <w:marRight w:val="0"/>
      <w:marTop w:val="0"/>
      <w:marBottom w:val="0"/>
      <w:divBdr>
        <w:top w:val="none" w:sz="0" w:space="0" w:color="auto"/>
        <w:left w:val="none" w:sz="0" w:space="0" w:color="auto"/>
        <w:bottom w:val="none" w:sz="0" w:space="0" w:color="auto"/>
        <w:right w:val="none" w:sz="0" w:space="0" w:color="auto"/>
      </w:divBdr>
    </w:div>
    <w:div w:id="16996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2017-04-05T08:17:00Z</cp:lastPrinted>
  <dcterms:created xsi:type="dcterms:W3CDTF">2017-04-07T14:20:00Z</dcterms:created>
  <dcterms:modified xsi:type="dcterms:W3CDTF">2017-04-07T14:20:00Z</dcterms:modified>
</cp:coreProperties>
</file>